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38F7B9">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firstLine="0" w:firstLineChars="0"/>
        <w:jc w:val="left"/>
        <w:textAlignment w:val="auto"/>
        <w:rPr>
          <w:rFonts w:hint="eastAsia" w:ascii="黑体" w:hAnsi="黑体" w:eastAsia="黑体" w:cs="黑体"/>
          <w:i w:val="0"/>
          <w:iCs w:val="0"/>
          <w:caps w:val="0"/>
          <w:snapToGrid w:val="0"/>
          <w:color w:val="auto"/>
          <w:spacing w:val="0"/>
          <w:kern w:val="0"/>
          <w:sz w:val="32"/>
          <w:szCs w:val="32"/>
          <w:lang w:val="en-US" w:eastAsia="zh-CN"/>
        </w:rPr>
      </w:pPr>
      <w:bookmarkStart w:id="14" w:name="_GoBack"/>
      <w:bookmarkEnd w:id="14"/>
      <w:r>
        <w:rPr>
          <w:rFonts w:hint="eastAsia" w:ascii="黑体" w:hAnsi="黑体" w:eastAsia="黑体" w:cs="黑体"/>
          <w:i w:val="0"/>
          <w:iCs w:val="0"/>
          <w:caps w:val="0"/>
          <w:snapToGrid w:val="0"/>
          <w:color w:val="auto"/>
          <w:spacing w:val="0"/>
          <w:kern w:val="0"/>
          <w:sz w:val="32"/>
          <w:szCs w:val="32"/>
          <w:lang w:val="en-US" w:eastAsia="zh-CN"/>
        </w:rPr>
        <w:t>附件2</w:t>
      </w:r>
    </w:p>
    <w:p w14:paraId="148558D1">
      <w:pPr>
        <w:pStyle w:val="19"/>
        <w:keepNext w:val="0"/>
        <w:keepLines w:val="0"/>
        <w:pageBreakBefore w:val="0"/>
        <w:widowControl w:val="0"/>
        <w:kinsoku/>
        <w:wordWrap/>
        <w:overflowPunct/>
        <w:topLinePunct w:val="0"/>
        <w:autoSpaceDE/>
        <w:autoSpaceDN/>
        <w:bidi w:val="0"/>
        <w:snapToGrid/>
        <w:spacing w:before="0" w:beforeAutospacing="0" w:after="0" w:afterAutospacing="0" w:line="240" w:lineRule="auto"/>
        <w:jc w:val="center"/>
        <w:textAlignment w:val="auto"/>
        <w:rPr>
          <w:rFonts w:hint="eastAsia" w:ascii="方正小标宋简体" w:hAnsi="方正小标宋简体" w:eastAsia="方正小标宋简体" w:cs="方正小标宋简体"/>
          <w:b w:val="0"/>
          <w:bCs/>
          <w:color w:val="auto"/>
          <w:sz w:val="36"/>
          <w:szCs w:val="36"/>
          <w:lang w:val="zh-CN"/>
        </w:rPr>
      </w:pPr>
      <w:r>
        <w:rPr>
          <w:rFonts w:hint="eastAsia" w:ascii="方正小标宋简体" w:hAnsi="方正小标宋简体" w:eastAsia="方正小标宋简体" w:cs="方正小标宋简体"/>
          <w:b w:val="0"/>
          <w:bCs/>
          <w:color w:val="auto"/>
          <w:sz w:val="36"/>
          <w:szCs w:val="36"/>
          <w:lang w:val="zh-CN"/>
        </w:rPr>
        <w:t xml:space="preserve">目 </w:t>
      </w:r>
      <w:r>
        <w:rPr>
          <w:rFonts w:hint="eastAsia" w:ascii="方正小标宋简体" w:hAnsi="方正小标宋简体" w:eastAsia="方正小标宋简体" w:cs="方正小标宋简体"/>
          <w:b w:val="0"/>
          <w:bCs/>
          <w:color w:val="auto"/>
          <w:sz w:val="36"/>
          <w:szCs w:val="36"/>
          <w:lang w:val="en-US" w:eastAsia="zh-CN"/>
        </w:rPr>
        <w:t xml:space="preserve"> </w:t>
      </w:r>
      <w:r>
        <w:rPr>
          <w:rFonts w:hint="eastAsia" w:ascii="方正小标宋简体" w:hAnsi="方正小标宋简体" w:eastAsia="方正小标宋简体" w:cs="方正小标宋简体"/>
          <w:b w:val="0"/>
          <w:bCs/>
          <w:color w:val="auto"/>
          <w:sz w:val="36"/>
          <w:szCs w:val="36"/>
          <w:lang w:val="zh-CN"/>
        </w:rPr>
        <w:t>录</w:t>
      </w:r>
    </w:p>
    <w:p w14:paraId="3E7EF664">
      <w:pPr>
        <w:rPr>
          <w:rFonts w:hint="eastAsia" w:ascii="仿宋_GB2312" w:hAnsi="仿宋_GB2312" w:eastAsia="仿宋_GB2312" w:cs="仿宋_GB2312"/>
          <w:sz w:val="32"/>
          <w:szCs w:val="32"/>
        </w:rPr>
      </w:pPr>
    </w:p>
    <w:p w14:paraId="4A4CFA82">
      <w:pPr>
        <w:pStyle w:val="9"/>
        <w:keepNext w:val="0"/>
        <w:keepLines w:val="0"/>
        <w:pageBreakBefore w:val="0"/>
        <w:widowControl w:val="0"/>
        <w:tabs>
          <w:tab w:val="right" w:leader="dot" w:pos="9628"/>
        </w:tabs>
        <w:kinsoku/>
        <w:wordWrap/>
        <w:overflowPunct/>
        <w:topLinePunct w:val="0"/>
        <w:autoSpaceDE/>
        <w:autoSpaceDN/>
        <w:bidi w:val="0"/>
        <w:snapToGrid/>
        <w:spacing w:beforeAutospacing="0" w:afterAutospacing="0" w:line="240" w:lineRule="auto"/>
        <w:textAlignment w:val="auto"/>
        <w:rPr>
          <w:rFonts w:hint="eastAsia" w:ascii="仿宋_GB2312" w:hAnsi="仿宋_GB2312" w:eastAsia="仿宋_GB2312" w:cs="仿宋_GB2312"/>
          <w:sz w:val="32"/>
          <w:szCs w:val="32"/>
        </w:rPr>
      </w:pPr>
      <w:r>
        <w:rPr>
          <w:rFonts w:ascii="宋体" w:hAnsi="宋体"/>
          <w:sz w:val="32"/>
          <w:szCs w:val="32"/>
        </w:rPr>
        <w:fldChar w:fldCharType="begin"/>
      </w:r>
      <w:r>
        <w:rPr>
          <w:rFonts w:ascii="宋体" w:hAnsi="宋体"/>
          <w:sz w:val="32"/>
          <w:szCs w:val="32"/>
        </w:rPr>
        <w:instrText xml:space="preserve"> TOC \o "1-3" \h \z \u </w:instrText>
      </w:r>
      <w:r>
        <w:rPr>
          <w:rFonts w:ascii="宋体" w:hAnsi="宋体"/>
          <w:sz w:val="32"/>
          <w:szCs w:val="32"/>
        </w:rPr>
        <w:fldChar w:fldCharType="separate"/>
      </w:r>
      <w:r>
        <w:rPr>
          <w:rStyle w:val="16"/>
          <w:rFonts w:hint="eastAsia" w:ascii="仿宋_GB2312" w:hAnsi="仿宋_GB2312" w:eastAsia="仿宋_GB2312" w:cs="仿宋_GB2312"/>
          <w:sz w:val="32"/>
          <w:szCs w:val="32"/>
        </w:rPr>
        <w:fldChar w:fldCharType="begin"/>
      </w:r>
      <w:r>
        <w:rPr>
          <w:rStyle w:val="16"/>
          <w:rFonts w:hint="eastAsia" w:ascii="仿宋_GB2312" w:hAnsi="仿宋_GB2312" w:eastAsia="仿宋_GB2312" w:cs="仿宋_GB2312"/>
          <w:sz w:val="32"/>
          <w:szCs w:val="32"/>
        </w:rPr>
        <w:instrText xml:space="preserve"> </w:instrText>
      </w:r>
      <w:r>
        <w:rPr>
          <w:rFonts w:hint="eastAsia" w:ascii="仿宋_GB2312" w:hAnsi="仿宋_GB2312" w:eastAsia="仿宋_GB2312" w:cs="仿宋_GB2312"/>
          <w:sz w:val="32"/>
          <w:szCs w:val="32"/>
        </w:rPr>
        <w:instrText xml:space="preserve">HYPERLINK \l "_Toc3283318"</w:instrText>
      </w:r>
      <w:r>
        <w:rPr>
          <w:rStyle w:val="16"/>
          <w:rFonts w:hint="eastAsia" w:ascii="仿宋_GB2312" w:hAnsi="仿宋_GB2312" w:eastAsia="仿宋_GB2312" w:cs="仿宋_GB2312"/>
          <w:sz w:val="32"/>
          <w:szCs w:val="32"/>
        </w:rPr>
        <w:instrText xml:space="preserve"> </w:instrText>
      </w:r>
      <w:r>
        <w:rPr>
          <w:rStyle w:val="16"/>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napToGrid w:val="0"/>
          <w:kern w:val="0"/>
          <w:sz w:val="32"/>
          <w:szCs w:val="32"/>
        </w:rPr>
        <w:t>企业申报条件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_Toc3283318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Style w:val="16"/>
          <w:rFonts w:hint="eastAsia" w:ascii="仿宋_GB2312" w:hAnsi="仿宋_GB2312" w:eastAsia="仿宋_GB2312" w:cs="仿宋_GB2312"/>
          <w:sz w:val="32"/>
          <w:szCs w:val="32"/>
        </w:rPr>
        <w:fldChar w:fldCharType="end"/>
      </w:r>
    </w:p>
    <w:p w14:paraId="5EB77C7A">
      <w:pPr>
        <w:pStyle w:val="9"/>
        <w:keepNext w:val="0"/>
        <w:keepLines w:val="0"/>
        <w:pageBreakBefore w:val="0"/>
        <w:widowControl w:val="0"/>
        <w:tabs>
          <w:tab w:val="right" w:leader="dot" w:pos="9628"/>
        </w:tabs>
        <w:kinsoku/>
        <w:wordWrap/>
        <w:overflowPunct/>
        <w:topLinePunct w:val="0"/>
        <w:autoSpaceDE/>
        <w:autoSpaceDN/>
        <w:bidi w:val="0"/>
        <w:snapToGrid/>
        <w:spacing w:beforeAutospacing="0" w:afterAutospacing="0" w:line="240" w:lineRule="auto"/>
        <w:textAlignment w:val="auto"/>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rPr>
        <w:fldChar w:fldCharType="begin"/>
      </w:r>
      <w:r>
        <w:rPr>
          <w:rStyle w:val="16"/>
          <w:rFonts w:hint="eastAsia" w:ascii="仿宋_GB2312" w:hAnsi="仿宋_GB2312" w:eastAsia="仿宋_GB2312" w:cs="仿宋_GB2312"/>
          <w:sz w:val="32"/>
          <w:szCs w:val="32"/>
        </w:rPr>
        <w:instrText xml:space="preserve"> </w:instrText>
      </w:r>
      <w:r>
        <w:rPr>
          <w:rFonts w:hint="eastAsia" w:ascii="仿宋_GB2312" w:hAnsi="仿宋_GB2312" w:eastAsia="仿宋_GB2312" w:cs="仿宋_GB2312"/>
          <w:sz w:val="32"/>
          <w:szCs w:val="32"/>
        </w:rPr>
        <w:instrText xml:space="preserve">HYPERLINK \l "_Toc3283319"</w:instrText>
      </w:r>
      <w:r>
        <w:rPr>
          <w:rStyle w:val="16"/>
          <w:rFonts w:hint="eastAsia" w:ascii="仿宋_GB2312" w:hAnsi="仿宋_GB2312" w:eastAsia="仿宋_GB2312" w:cs="仿宋_GB2312"/>
          <w:sz w:val="32"/>
          <w:szCs w:val="32"/>
        </w:rPr>
        <w:instrText xml:space="preserve"> </w:instrText>
      </w:r>
      <w:r>
        <w:rPr>
          <w:rStyle w:val="16"/>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napToGrid w:val="0"/>
          <w:kern w:val="0"/>
          <w:sz w:val="32"/>
          <w:szCs w:val="32"/>
        </w:rPr>
        <w:t>申报企业承诺书</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_Toc3283319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Style w:val="16"/>
          <w:rFonts w:hint="eastAsia" w:ascii="仿宋_GB2312" w:hAnsi="仿宋_GB2312" w:eastAsia="仿宋_GB2312" w:cs="仿宋_GB2312"/>
          <w:sz w:val="32"/>
          <w:szCs w:val="32"/>
        </w:rPr>
        <w:fldChar w:fldCharType="end"/>
      </w:r>
    </w:p>
    <w:p w14:paraId="57E9CDA4">
      <w:pPr>
        <w:pStyle w:val="9"/>
        <w:keepNext w:val="0"/>
        <w:keepLines w:val="0"/>
        <w:pageBreakBefore w:val="0"/>
        <w:widowControl w:val="0"/>
        <w:tabs>
          <w:tab w:val="right" w:leader="dot" w:pos="9628"/>
        </w:tabs>
        <w:kinsoku/>
        <w:wordWrap/>
        <w:overflowPunct/>
        <w:topLinePunct w:val="0"/>
        <w:autoSpaceDE/>
        <w:autoSpaceDN/>
        <w:bidi w:val="0"/>
        <w:snapToGrid/>
        <w:spacing w:beforeAutospacing="0" w:afterAutospacing="0" w:line="240" w:lineRule="auto"/>
        <w:textAlignment w:val="auto"/>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rPr>
        <w:fldChar w:fldCharType="begin"/>
      </w:r>
      <w:r>
        <w:rPr>
          <w:rStyle w:val="16"/>
          <w:rFonts w:hint="eastAsia" w:ascii="仿宋_GB2312" w:hAnsi="仿宋_GB2312" w:eastAsia="仿宋_GB2312" w:cs="仿宋_GB2312"/>
          <w:sz w:val="32"/>
          <w:szCs w:val="32"/>
        </w:rPr>
        <w:instrText xml:space="preserve"> </w:instrText>
      </w:r>
      <w:r>
        <w:rPr>
          <w:rFonts w:hint="eastAsia" w:ascii="仿宋_GB2312" w:hAnsi="仿宋_GB2312" w:eastAsia="仿宋_GB2312" w:cs="仿宋_GB2312"/>
          <w:sz w:val="32"/>
          <w:szCs w:val="32"/>
        </w:rPr>
        <w:instrText xml:space="preserve">HYPERLINK \l "_Toc3283320"</w:instrText>
      </w:r>
      <w:r>
        <w:rPr>
          <w:rStyle w:val="16"/>
          <w:rFonts w:hint="eastAsia" w:ascii="仿宋_GB2312" w:hAnsi="仿宋_GB2312" w:eastAsia="仿宋_GB2312" w:cs="仿宋_GB2312"/>
          <w:sz w:val="32"/>
          <w:szCs w:val="32"/>
        </w:rPr>
        <w:instrText xml:space="preserve"> </w:instrText>
      </w:r>
      <w:r>
        <w:rPr>
          <w:rStyle w:val="16"/>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napToGrid w:val="0"/>
          <w:kern w:val="0"/>
          <w:sz w:val="32"/>
          <w:szCs w:val="32"/>
        </w:rPr>
        <w:t>申报资料</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_Toc3283320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Style w:val="16"/>
          <w:rFonts w:hint="eastAsia" w:ascii="仿宋_GB2312" w:hAnsi="仿宋_GB2312" w:eastAsia="仿宋_GB2312" w:cs="仿宋_GB2312"/>
          <w:sz w:val="32"/>
          <w:szCs w:val="32"/>
        </w:rPr>
        <w:fldChar w:fldCharType="end"/>
      </w:r>
    </w:p>
    <w:p w14:paraId="189BCD8D">
      <w:pPr>
        <w:pStyle w:val="10"/>
        <w:keepNext w:val="0"/>
        <w:keepLines w:val="0"/>
        <w:pageBreakBefore w:val="0"/>
        <w:widowControl w:val="0"/>
        <w:tabs>
          <w:tab w:val="right" w:leader="dot" w:pos="9628"/>
        </w:tabs>
        <w:kinsoku/>
        <w:wordWrap/>
        <w:overflowPunct/>
        <w:topLinePunct w:val="0"/>
        <w:autoSpaceDE/>
        <w:autoSpaceDN/>
        <w:bidi w:val="0"/>
        <w:snapToGrid/>
        <w:spacing w:beforeAutospacing="0" w:afterAutospacing="0" w:line="240" w:lineRule="auto"/>
        <w:ind w:left="0" w:leftChars="0"/>
        <w:textAlignment w:val="auto"/>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rPr>
        <w:fldChar w:fldCharType="begin"/>
      </w:r>
      <w:r>
        <w:rPr>
          <w:rStyle w:val="16"/>
          <w:rFonts w:hint="eastAsia" w:ascii="仿宋_GB2312" w:hAnsi="仿宋_GB2312" w:eastAsia="仿宋_GB2312" w:cs="仿宋_GB2312"/>
          <w:sz w:val="32"/>
          <w:szCs w:val="32"/>
        </w:rPr>
        <w:instrText xml:space="preserve"> </w:instrText>
      </w:r>
      <w:r>
        <w:rPr>
          <w:rFonts w:hint="eastAsia" w:ascii="仿宋_GB2312" w:hAnsi="仿宋_GB2312" w:eastAsia="仿宋_GB2312" w:cs="仿宋_GB2312"/>
          <w:sz w:val="32"/>
          <w:szCs w:val="32"/>
        </w:rPr>
        <w:instrText xml:space="preserve">HYPERLINK \l "_Toc3283321"</w:instrText>
      </w:r>
      <w:r>
        <w:rPr>
          <w:rStyle w:val="16"/>
          <w:rFonts w:hint="eastAsia" w:ascii="仿宋_GB2312" w:hAnsi="仿宋_GB2312" w:eastAsia="仿宋_GB2312" w:cs="仿宋_GB2312"/>
          <w:sz w:val="32"/>
          <w:szCs w:val="32"/>
        </w:rPr>
        <w:instrText xml:space="preserve"> </w:instrText>
      </w:r>
      <w:r>
        <w:rPr>
          <w:rStyle w:val="16"/>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napToGrid w:val="0"/>
          <w:sz w:val="32"/>
          <w:szCs w:val="32"/>
        </w:rPr>
        <w:t>企业填报资料</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_Toc3283321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Style w:val="16"/>
          <w:rFonts w:hint="eastAsia" w:ascii="仿宋_GB2312" w:hAnsi="仿宋_GB2312" w:eastAsia="仿宋_GB2312" w:cs="仿宋_GB2312"/>
          <w:sz w:val="32"/>
          <w:szCs w:val="32"/>
        </w:rPr>
        <w:fldChar w:fldCharType="end"/>
      </w:r>
    </w:p>
    <w:p w14:paraId="41751586">
      <w:pPr>
        <w:pStyle w:val="6"/>
        <w:keepNext w:val="0"/>
        <w:keepLines w:val="0"/>
        <w:pageBreakBefore w:val="0"/>
        <w:widowControl w:val="0"/>
        <w:tabs>
          <w:tab w:val="right" w:leader="dot" w:pos="9628"/>
        </w:tabs>
        <w:kinsoku/>
        <w:wordWrap/>
        <w:overflowPunct/>
        <w:topLinePunct w:val="0"/>
        <w:autoSpaceDE/>
        <w:autoSpaceDN/>
        <w:bidi w:val="0"/>
        <w:snapToGrid/>
        <w:spacing w:beforeAutospacing="0" w:afterAutospacing="0" w:line="240" w:lineRule="auto"/>
        <w:ind w:left="0" w:leftChars="0" w:firstLine="640" w:firstLineChars="200"/>
        <w:textAlignment w:val="auto"/>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rPr>
        <w:fldChar w:fldCharType="begin"/>
      </w:r>
      <w:r>
        <w:rPr>
          <w:rStyle w:val="16"/>
          <w:rFonts w:hint="eastAsia" w:ascii="仿宋_GB2312" w:hAnsi="仿宋_GB2312" w:eastAsia="仿宋_GB2312" w:cs="仿宋_GB2312"/>
          <w:sz w:val="32"/>
          <w:szCs w:val="32"/>
        </w:rPr>
        <w:instrText xml:space="preserve"> </w:instrText>
      </w:r>
      <w:r>
        <w:rPr>
          <w:rFonts w:hint="eastAsia" w:ascii="仿宋_GB2312" w:hAnsi="仿宋_GB2312" w:eastAsia="仿宋_GB2312" w:cs="仿宋_GB2312"/>
          <w:sz w:val="32"/>
          <w:szCs w:val="32"/>
        </w:rPr>
        <w:instrText xml:space="preserve">HYPERLINK \l "_Toc3283322"</w:instrText>
      </w:r>
      <w:r>
        <w:rPr>
          <w:rStyle w:val="16"/>
          <w:rFonts w:hint="eastAsia" w:ascii="仿宋_GB2312" w:hAnsi="仿宋_GB2312" w:eastAsia="仿宋_GB2312" w:cs="仿宋_GB2312"/>
          <w:sz w:val="32"/>
          <w:szCs w:val="32"/>
        </w:rPr>
        <w:instrText xml:space="preserve"> </w:instrText>
      </w:r>
      <w:r>
        <w:rPr>
          <w:rStyle w:val="16"/>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一、企业基本信息</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_Toc3283322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Style w:val="16"/>
          <w:rFonts w:hint="eastAsia" w:ascii="仿宋_GB2312" w:hAnsi="仿宋_GB2312" w:eastAsia="仿宋_GB2312" w:cs="仿宋_GB2312"/>
          <w:sz w:val="32"/>
          <w:szCs w:val="32"/>
        </w:rPr>
        <w:fldChar w:fldCharType="end"/>
      </w:r>
    </w:p>
    <w:p w14:paraId="0CEA5ADA">
      <w:pPr>
        <w:pStyle w:val="6"/>
        <w:keepNext w:val="0"/>
        <w:keepLines w:val="0"/>
        <w:pageBreakBefore w:val="0"/>
        <w:widowControl w:val="0"/>
        <w:tabs>
          <w:tab w:val="right" w:leader="dot" w:pos="9628"/>
        </w:tabs>
        <w:kinsoku/>
        <w:wordWrap/>
        <w:overflowPunct/>
        <w:topLinePunct w:val="0"/>
        <w:autoSpaceDE/>
        <w:autoSpaceDN/>
        <w:bidi w:val="0"/>
        <w:snapToGrid/>
        <w:spacing w:beforeAutospacing="0" w:afterAutospacing="0" w:line="240" w:lineRule="auto"/>
        <w:ind w:left="0" w:leftChars="0" w:firstLine="640" w:firstLineChars="200"/>
        <w:textAlignment w:val="auto"/>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rPr>
        <w:fldChar w:fldCharType="begin"/>
      </w:r>
      <w:r>
        <w:rPr>
          <w:rStyle w:val="16"/>
          <w:rFonts w:hint="eastAsia" w:ascii="仿宋_GB2312" w:hAnsi="仿宋_GB2312" w:eastAsia="仿宋_GB2312" w:cs="仿宋_GB2312"/>
          <w:sz w:val="32"/>
          <w:szCs w:val="32"/>
        </w:rPr>
        <w:instrText xml:space="preserve"> </w:instrText>
      </w:r>
      <w:r>
        <w:rPr>
          <w:rFonts w:hint="eastAsia" w:ascii="仿宋_GB2312" w:hAnsi="仿宋_GB2312" w:eastAsia="仿宋_GB2312" w:cs="仿宋_GB2312"/>
          <w:sz w:val="32"/>
          <w:szCs w:val="32"/>
        </w:rPr>
        <w:instrText xml:space="preserve">HYPERLINK \l "_Toc3283323"</w:instrText>
      </w:r>
      <w:r>
        <w:rPr>
          <w:rStyle w:val="16"/>
          <w:rFonts w:hint="eastAsia" w:ascii="仿宋_GB2312" w:hAnsi="仿宋_GB2312" w:eastAsia="仿宋_GB2312" w:cs="仿宋_GB2312"/>
          <w:sz w:val="32"/>
          <w:szCs w:val="32"/>
        </w:rPr>
        <w:instrText xml:space="preserve"> </w:instrText>
      </w:r>
      <w:r>
        <w:rPr>
          <w:rStyle w:val="16"/>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z w:val="32"/>
          <w:szCs w:val="32"/>
        </w:rPr>
        <w:t>二、管理与战略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_Toc3283323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r>
        <w:rPr>
          <w:rStyle w:val="16"/>
          <w:rFonts w:hint="eastAsia" w:ascii="仿宋_GB2312" w:hAnsi="仿宋_GB2312" w:eastAsia="仿宋_GB2312" w:cs="仿宋_GB2312"/>
          <w:sz w:val="32"/>
          <w:szCs w:val="32"/>
        </w:rPr>
        <w:fldChar w:fldCharType="end"/>
      </w:r>
    </w:p>
    <w:p w14:paraId="6011FA6D">
      <w:pPr>
        <w:pStyle w:val="6"/>
        <w:keepNext w:val="0"/>
        <w:keepLines w:val="0"/>
        <w:pageBreakBefore w:val="0"/>
        <w:widowControl w:val="0"/>
        <w:tabs>
          <w:tab w:val="right" w:leader="dot" w:pos="9628"/>
        </w:tabs>
        <w:kinsoku/>
        <w:wordWrap/>
        <w:overflowPunct/>
        <w:topLinePunct w:val="0"/>
        <w:autoSpaceDE/>
        <w:autoSpaceDN/>
        <w:bidi w:val="0"/>
        <w:snapToGrid/>
        <w:spacing w:beforeAutospacing="0" w:afterAutospacing="0" w:line="240" w:lineRule="auto"/>
        <w:ind w:left="0" w:leftChars="0" w:firstLine="640" w:firstLineChars="200"/>
        <w:textAlignment w:val="auto"/>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rPr>
        <w:fldChar w:fldCharType="begin"/>
      </w:r>
      <w:r>
        <w:rPr>
          <w:rStyle w:val="16"/>
          <w:rFonts w:hint="eastAsia" w:ascii="仿宋_GB2312" w:hAnsi="仿宋_GB2312" w:eastAsia="仿宋_GB2312" w:cs="仿宋_GB2312"/>
          <w:sz w:val="32"/>
          <w:szCs w:val="32"/>
        </w:rPr>
        <w:instrText xml:space="preserve"> </w:instrText>
      </w:r>
      <w:r>
        <w:rPr>
          <w:rFonts w:hint="eastAsia" w:ascii="仿宋_GB2312" w:hAnsi="仿宋_GB2312" w:eastAsia="仿宋_GB2312" w:cs="仿宋_GB2312"/>
          <w:sz w:val="32"/>
          <w:szCs w:val="32"/>
        </w:rPr>
        <w:instrText xml:space="preserve">HYPERLINK \l "_Toc3283324"</w:instrText>
      </w:r>
      <w:r>
        <w:rPr>
          <w:rStyle w:val="16"/>
          <w:rFonts w:hint="eastAsia" w:ascii="仿宋_GB2312" w:hAnsi="仿宋_GB2312" w:eastAsia="仿宋_GB2312" w:cs="仿宋_GB2312"/>
          <w:sz w:val="32"/>
          <w:szCs w:val="32"/>
        </w:rPr>
        <w:instrText xml:space="preserve"> </w:instrText>
      </w:r>
      <w:r>
        <w:rPr>
          <w:rStyle w:val="16"/>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napToGrid w:val="0"/>
          <w:sz w:val="32"/>
          <w:szCs w:val="32"/>
        </w:rPr>
        <w:t>三、企业经营状况</w:t>
      </w:r>
      <w:r>
        <w:rPr>
          <w:rFonts w:hint="eastAsia" w:ascii="仿宋_GB2312" w:hAnsi="仿宋_GB2312" w:eastAsia="仿宋_GB2312" w:cs="仿宋_GB2312"/>
          <w:sz w:val="32"/>
          <w:szCs w:val="32"/>
        </w:rPr>
        <w:tab/>
      </w:r>
      <w:bookmarkStart w:id="0" w:name="_Hlt154664960"/>
      <w:bookmarkStart w:id="1" w:name="_Hlt154664959"/>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_Toc3283324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bookmarkEnd w:id="0"/>
      <w:bookmarkEnd w:id="1"/>
      <w:r>
        <w:rPr>
          <w:rStyle w:val="16"/>
          <w:rFonts w:hint="eastAsia" w:ascii="仿宋_GB2312" w:hAnsi="仿宋_GB2312" w:eastAsia="仿宋_GB2312" w:cs="仿宋_GB2312"/>
          <w:sz w:val="32"/>
          <w:szCs w:val="32"/>
        </w:rPr>
        <w:fldChar w:fldCharType="end"/>
      </w:r>
    </w:p>
    <w:p w14:paraId="5866E3CA">
      <w:pPr>
        <w:pStyle w:val="6"/>
        <w:keepNext w:val="0"/>
        <w:keepLines w:val="0"/>
        <w:pageBreakBefore w:val="0"/>
        <w:widowControl w:val="0"/>
        <w:tabs>
          <w:tab w:val="right" w:leader="dot" w:pos="9628"/>
        </w:tabs>
        <w:kinsoku/>
        <w:wordWrap/>
        <w:overflowPunct/>
        <w:topLinePunct w:val="0"/>
        <w:autoSpaceDE/>
        <w:autoSpaceDN/>
        <w:bidi w:val="0"/>
        <w:snapToGrid/>
        <w:spacing w:beforeAutospacing="0" w:afterAutospacing="0" w:line="240" w:lineRule="auto"/>
        <w:ind w:left="0" w:leftChars="0" w:firstLine="640" w:firstLineChars="200"/>
        <w:textAlignment w:val="auto"/>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rPr>
        <w:fldChar w:fldCharType="begin"/>
      </w:r>
      <w:r>
        <w:rPr>
          <w:rStyle w:val="16"/>
          <w:rFonts w:hint="eastAsia" w:ascii="仿宋_GB2312" w:hAnsi="仿宋_GB2312" w:eastAsia="仿宋_GB2312" w:cs="仿宋_GB2312"/>
          <w:sz w:val="32"/>
          <w:szCs w:val="32"/>
        </w:rPr>
        <w:instrText xml:space="preserve"> </w:instrText>
      </w:r>
      <w:r>
        <w:rPr>
          <w:rFonts w:hint="eastAsia" w:ascii="仿宋_GB2312" w:hAnsi="仿宋_GB2312" w:eastAsia="仿宋_GB2312" w:cs="仿宋_GB2312"/>
          <w:sz w:val="32"/>
          <w:szCs w:val="32"/>
        </w:rPr>
        <w:instrText xml:space="preserve">HYPERLINK \l "_Toc3283325"</w:instrText>
      </w:r>
      <w:r>
        <w:rPr>
          <w:rStyle w:val="16"/>
          <w:rFonts w:hint="eastAsia" w:ascii="仿宋_GB2312" w:hAnsi="仿宋_GB2312" w:eastAsia="仿宋_GB2312" w:cs="仿宋_GB2312"/>
          <w:sz w:val="32"/>
          <w:szCs w:val="32"/>
        </w:rPr>
        <w:instrText xml:space="preserve"> </w:instrText>
      </w:r>
      <w:r>
        <w:rPr>
          <w:rStyle w:val="16"/>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napToGrid w:val="0"/>
          <w:kern w:val="0"/>
          <w:sz w:val="32"/>
          <w:szCs w:val="32"/>
        </w:rPr>
        <w:t>四、投融资情况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_Toc3283325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rPr>
        <w:fldChar w:fldCharType="end"/>
      </w:r>
      <w:r>
        <w:rPr>
          <w:rStyle w:val="16"/>
          <w:rFonts w:hint="eastAsia" w:ascii="仿宋_GB2312" w:hAnsi="仿宋_GB2312" w:eastAsia="仿宋_GB2312" w:cs="仿宋_GB2312"/>
          <w:sz w:val="32"/>
          <w:szCs w:val="32"/>
        </w:rPr>
        <w:fldChar w:fldCharType="end"/>
      </w:r>
    </w:p>
    <w:p w14:paraId="2D40F166">
      <w:pPr>
        <w:pStyle w:val="6"/>
        <w:keepNext w:val="0"/>
        <w:keepLines w:val="0"/>
        <w:pageBreakBefore w:val="0"/>
        <w:widowControl w:val="0"/>
        <w:tabs>
          <w:tab w:val="right" w:leader="dot" w:pos="9628"/>
        </w:tabs>
        <w:kinsoku/>
        <w:wordWrap/>
        <w:overflowPunct/>
        <w:topLinePunct w:val="0"/>
        <w:autoSpaceDE/>
        <w:autoSpaceDN/>
        <w:bidi w:val="0"/>
        <w:snapToGrid/>
        <w:spacing w:beforeAutospacing="0" w:afterAutospacing="0" w:line="240" w:lineRule="auto"/>
        <w:ind w:left="0" w:leftChars="0" w:firstLine="640" w:firstLineChars="200"/>
        <w:textAlignment w:val="auto"/>
      </w:pPr>
      <w:r>
        <w:rPr>
          <w:rStyle w:val="16"/>
          <w:rFonts w:hint="eastAsia" w:ascii="仿宋_GB2312" w:hAnsi="仿宋_GB2312" w:eastAsia="仿宋_GB2312" w:cs="仿宋_GB2312"/>
          <w:sz w:val="32"/>
          <w:szCs w:val="32"/>
        </w:rPr>
        <w:fldChar w:fldCharType="begin"/>
      </w:r>
      <w:r>
        <w:rPr>
          <w:rStyle w:val="16"/>
          <w:rFonts w:hint="eastAsia" w:ascii="仿宋_GB2312" w:hAnsi="仿宋_GB2312" w:eastAsia="仿宋_GB2312" w:cs="仿宋_GB2312"/>
          <w:sz w:val="32"/>
          <w:szCs w:val="32"/>
        </w:rPr>
        <w:instrText xml:space="preserve"> </w:instrText>
      </w:r>
      <w:r>
        <w:rPr>
          <w:rFonts w:hint="eastAsia" w:ascii="仿宋_GB2312" w:hAnsi="仿宋_GB2312" w:eastAsia="仿宋_GB2312" w:cs="仿宋_GB2312"/>
          <w:sz w:val="32"/>
          <w:szCs w:val="32"/>
        </w:rPr>
        <w:instrText xml:space="preserve">HYPERLINK \l "_Toc3283326"</w:instrText>
      </w:r>
      <w:r>
        <w:rPr>
          <w:rStyle w:val="16"/>
          <w:rFonts w:hint="eastAsia" w:ascii="仿宋_GB2312" w:hAnsi="仿宋_GB2312" w:eastAsia="仿宋_GB2312" w:cs="仿宋_GB2312"/>
          <w:sz w:val="32"/>
          <w:szCs w:val="32"/>
        </w:rPr>
        <w:instrText xml:space="preserve"> </w:instrText>
      </w:r>
      <w:r>
        <w:rPr>
          <w:rStyle w:val="16"/>
          <w:rFonts w:hint="eastAsia" w:ascii="仿宋_GB2312" w:hAnsi="仿宋_GB2312" w:eastAsia="仿宋_GB2312" w:cs="仿宋_GB2312"/>
          <w:sz w:val="32"/>
          <w:szCs w:val="32"/>
        </w:rPr>
        <w:fldChar w:fldCharType="separate"/>
      </w:r>
      <w:r>
        <w:rPr>
          <w:rStyle w:val="16"/>
          <w:rFonts w:hint="eastAsia" w:ascii="仿宋_GB2312" w:hAnsi="仿宋_GB2312" w:eastAsia="仿宋_GB2312" w:cs="仿宋_GB2312"/>
          <w:snapToGrid w:val="0"/>
          <w:kern w:val="0"/>
          <w:sz w:val="32"/>
          <w:szCs w:val="32"/>
        </w:rPr>
        <w:t>五、企业公共信息</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_Toc3283326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Style w:val="16"/>
          <w:rFonts w:hint="eastAsia" w:ascii="仿宋_GB2312" w:hAnsi="仿宋_GB2312" w:eastAsia="仿宋_GB2312" w:cs="仿宋_GB2312"/>
          <w:sz w:val="32"/>
          <w:szCs w:val="32"/>
        </w:rPr>
        <w:fldChar w:fldCharType="end"/>
      </w:r>
    </w:p>
    <w:p w14:paraId="257A7475">
      <w:pPr>
        <w:keepNext w:val="0"/>
        <w:keepLines w:val="0"/>
        <w:pageBreakBefore w:val="0"/>
        <w:widowControl w:val="0"/>
        <w:kinsoku/>
        <w:wordWrap/>
        <w:overflowPunct/>
        <w:topLinePunct w:val="0"/>
        <w:autoSpaceDE/>
        <w:autoSpaceDN/>
        <w:bidi w:val="0"/>
        <w:snapToGrid/>
        <w:spacing w:beforeAutospacing="0" w:afterAutospacing="0" w:line="240" w:lineRule="auto"/>
        <w:textAlignment w:val="auto"/>
      </w:pPr>
      <w:r>
        <w:rPr>
          <w:rFonts w:ascii="宋体" w:hAnsi="宋体"/>
          <w:b/>
          <w:bCs/>
          <w:sz w:val="32"/>
          <w:szCs w:val="32"/>
          <w:lang w:val="zh-CN"/>
        </w:rPr>
        <w:fldChar w:fldCharType="end"/>
      </w:r>
    </w:p>
    <w:p w14:paraId="46E24559">
      <w:pPr>
        <w:pStyle w:val="19"/>
        <w:keepNext w:val="0"/>
        <w:keepLines w:val="0"/>
        <w:pageBreakBefore w:val="0"/>
        <w:widowControl w:val="0"/>
        <w:kinsoku/>
        <w:wordWrap/>
        <w:overflowPunct/>
        <w:topLinePunct w:val="0"/>
        <w:autoSpaceDE/>
        <w:autoSpaceDN/>
        <w:bidi w:val="0"/>
        <w:snapToGrid/>
        <w:spacing w:before="0" w:beforeAutospacing="0" w:after="0" w:afterAutospacing="0" w:line="240" w:lineRule="auto"/>
        <w:jc w:val="center"/>
        <w:textAlignment w:val="auto"/>
        <w:rPr>
          <w:rFonts w:hint="eastAsia" w:ascii="方正小标宋简体" w:hAnsi="方正小标宋简体" w:eastAsia="方正小标宋简体" w:cs="方正小标宋简体"/>
          <w:b w:val="0"/>
          <w:bCs/>
          <w:color w:val="auto"/>
          <w:sz w:val="36"/>
          <w:szCs w:val="36"/>
          <w:lang w:val="zh-CN"/>
        </w:rPr>
      </w:pPr>
      <w:r>
        <w:rPr>
          <w:rFonts w:ascii="黑体" w:eastAsia="黑体"/>
          <w:snapToGrid w:val="0"/>
          <w:kern w:val="0"/>
          <w:sz w:val="32"/>
        </w:rPr>
        <w:br w:type="page"/>
      </w:r>
      <w:bookmarkStart w:id="2" w:name="_Toc3283318"/>
      <w:r>
        <w:rPr>
          <w:rFonts w:hint="eastAsia" w:ascii="方正小标宋简体" w:hAnsi="方正小标宋简体" w:eastAsia="方正小标宋简体" w:cs="方正小标宋简体"/>
          <w:b w:val="0"/>
          <w:bCs/>
          <w:color w:val="auto"/>
          <w:sz w:val="36"/>
          <w:szCs w:val="36"/>
          <w:lang w:val="zh-CN"/>
        </w:rPr>
        <w:t>企业申报条件</w:t>
      </w:r>
      <w:bookmarkEnd w:id="2"/>
    </w:p>
    <w:p w14:paraId="43ED1BE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pPr>
    </w:p>
    <w:p w14:paraId="2A48362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710" w:firstLineChars="222"/>
        <w:textAlignment w:val="auto"/>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参加建筑装饰行业信用评价的企业，需满足以下条件：</w:t>
      </w:r>
    </w:p>
    <w:p w14:paraId="0B92E3A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710" w:firstLineChars="222"/>
        <w:textAlignment w:val="auto"/>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1.合法注册、定期年检、正常经营且成立3年及以上；</w:t>
      </w:r>
    </w:p>
    <w:p w14:paraId="53C588C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726" w:firstLineChars="227"/>
        <w:textAlignment w:val="auto"/>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lang w:val="en-US" w:eastAsia="zh-CN"/>
        </w:rPr>
        <w:t>2</w:t>
      </w:r>
      <w:r>
        <w:rPr>
          <w:rFonts w:hint="eastAsia" w:ascii="仿宋_GB2312" w:hAnsi="仿宋_GB2312" w:eastAsia="仿宋_GB2312" w:cs="仿宋_GB2312"/>
          <w:snapToGrid w:val="0"/>
          <w:kern w:val="0"/>
          <w:sz w:val="32"/>
          <w:szCs w:val="32"/>
        </w:rPr>
        <w:t>.具有独立承担民事责任的能力；</w:t>
      </w:r>
    </w:p>
    <w:p w14:paraId="23B59D4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726" w:firstLineChars="227"/>
        <w:textAlignment w:val="auto"/>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lang w:val="en-US" w:eastAsia="zh-CN"/>
        </w:rPr>
        <w:t>3</w:t>
      </w:r>
      <w:r>
        <w:rPr>
          <w:rFonts w:hint="eastAsia" w:ascii="仿宋_GB2312" w:hAnsi="仿宋_GB2312" w:eastAsia="仿宋_GB2312" w:cs="仿宋_GB2312"/>
          <w:snapToGrid w:val="0"/>
          <w:kern w:val="0"/>
          <w:sz w:val="32"/>
          <w:szCs w:val="32"/>
        </w:rPr>
        <w:t>.具有良好的商业信誉和健全的财务会计制度；</w:t>
      </w:r>
    </w:p>
    <w:p w14:paraId="45992B0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726" w:firstLineChars="227"/>
        <w:textAlignment w:val="auto"/>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lang w:val="en-US" w:eastAsia="zh-CN"/>
        </w:rPr>
        <w:t>4</w:t>
      </w:r>
      <w:r>
        <w:rPr>
          <w:rFonts w:hint="eastAsia" w:ascii="仿宋_GB2312" w:hAnsi="仿宋_GB2312" w:eastAsia="仿宋_GB2312" w:cs="仿宋_GB2312"/>
          <w:snapToGrid w:val="0"/>
          <w:kern w:val="0"/>
          <w:sz w:val="32"/>
          <w:szCs w:val="32"/>
        </w:rPr>
        <w:t>.具有履行合同所必需的设备和专业技术能力；</w:t>
      </w:r>
    </w:p>
    <w:p w14:paraId="5F59DF7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726" w:firstLineChars="227"/>
        <w:textAlignment w:val="auto"/>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lang w:val="en-US" w:eastAsia="zh-CN"/>
        </w:rPr>
        <w:t>5</w:t>
      </w:r>
      <w:r>
        <w:rPr>
          <w:rFonts w:hint="eastAsia" w:ascii="仿宋_GB2312" w:hAnsi="仿宋_GB2312" w:eastAsia="仿宋_GB2312" w:cs="仿宋_GB2312"/>
          <w:snapToGrid w:val="0"/>
          <w:kern w:val="0"/>
          <w:sz w:val="32"/>
          <w:szCs w:val="32"/>
        </w:rPr>
        <w:t>.有依法缴纳税收和社会保障资金的良好记录；</w:t>
      </w:r>
    </w:p>
    <w:p w14:paraId="42EB3FD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726" w:firstLineChars="227"/>
        <w:textAlignment w:val="auto"/>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lang w:val="en-US" w:eastAsia="zh-CN"/>
        </w:rPr>
        <w:t>6</w:t>
      </w:r>
      <w:r>
        <w:rPr>
          <w:rFonts w:hint="eastAsia" w:ascii="仿宋_GB2312" w:hAnsi="仿宋_GB2312" w:eastAsia="仿宋_GB2312" w:cs="仿宋_GB2312"/>
          <w:snapToGrid w:val="0"/>
          <w:kern w:val="0"/>
          <w:sz w:val="32"/>
          <w:szCs w:val="32"/>
        </w:rPr>
        <w:t>.企业及企业法定代表人不能为失信被执行人。</w:t>
      </w:r>
    </w:p>
    <w:p w14:paraId="1E79904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44" w:firstLineChars="227"/>
        <w:textAlignment w:val="auto"/>
        <w:rPr>
          <w:rFonts w:ascii="宋体" w:hAnsi="宋体"/>
          <w:snapToGrid w:val="0"/>
          <w:kern w:val="0"/>
          <w:sz w:val="24"/>
        </w:rPr>
      </w:pPr>
    </w:p>
    <w:p w14:paraId="14A26D2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44" w:firstLineChars="227"/>
        <w:textAlignment w:val="auto"/>
        <w:rPr>
          <w:rFonts w:ascii="宋体" w:hAnsi="宋体"/>
          <w:snapToGrid w:val="0"/>
          <w:kern w:val="0"/>
          <w:sz w:val="24"/>
        </w:rPr>
      </w:pPr>
    </w:p>
    <w:p w14:paraId="690E53A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44" w:firstLineChars="227"/>
        <w:textAlignment w:val="auto"/>
        <w:rPr>
          <w:rFonts w:ascii="宋体" w:hAnsi="宋体"/>
          <w:snapToGrid w:val="0"/>
          <w:kern w:val="0"/>
          <w:sz w:val="24"/>
        </w:rPr>
      </w:pPr>
    </w:p>
    <w:p w14:paraId="16A80827">
      <w:pPr>
        <w:pStyle w:val="2"/>
        <w:keepNext w:val="0"/>
        <w:keepLines w:val="0"/>
        <w:pageBreakBefore w:val="0"/>
        <w:widowControl w:val="0"/>
        <w:kinsoku/>
        <w:wordWrap/>
        <w:overflowPunct/>
        <w:topLinePunct w:val="0"/>
        <w:autoSpaceDE/>
        <w:autoSpaceDN/>
        <w:bidi w:val="0"/>
        <w:adjustRightInd w:val="0"/>
        <w:snapToGrid/>
        <w:spacing w:before="0" w:beforeAutospacing="0" w:after="0" w:afterAutospacing="0" w:line="240" w:lineRule="auto"/>
        <w:jc w:val="center"/>
        <w:textAlignment w:val="auto"/>
      </w:pPr>
      <w:bookmarkStart w:id="3" w:name="_Toc3283319"/>
      <w:r>
        <w:rPr>
          <w:rFonts w:ascii="黑体" w:eastAsia="黑体"/>
          <w:b w:val="0"/>
          <w:bCs w:val="0"/>
          <w:snapToGrid w:val="0"/>
          <w:kern w:val="0"/>
          <w:sz w:val="32"/>
        </w:rPr>
        <w:t>申报企业承诺</w:t>
      </w:r>
      <w:bookmarkEnd w:id="3"/>
      <w:r>
        <w:rPr>
          <w:rFonts w:hint="eastAsia" w:ascii="黑体" w:eastAsia="黑体"/>
          <w:b w:val="0"/>
          <w:bCs w:val="0"/>
          <w:snapToGrid w:val="0"/>
          <w:kern w:val="0"/>
          <w:sz w:val="32"/>
        </w:rPr>
        <w:t>书</w:t>
      </w:r>
    </w:p>
    <w:tbl>
      <w:tblPr>
        <w:tblStyle w:val="13"/>
        <w:tblW w:w="0" w:type="auto"/>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85"/>
      </w:tblGrid>
      <w:tr w14:paraId="79219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85" w:type="dxa"/>
          </w:tcPr>
          <w:p w14:paraId="093DD56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textAlignment w:val="auto"/>
              <w:rPr>
                <w:rFonts w:ascii="宋体" w:hAnsi="宋体"/>
                <w:snapToGrid w:val="0"/>
                <w:kern w:val="0"/>
                <w:sz w:val="28"/>
              </w:rPr>
            </w:pPr>
            <w:r>
              <w:rPr>
                <w:rFonts w:hint="eastAsia" w:ascii="宋体" w:hAnsi="宋体"/>
                <w:snapToGrid w:val="0"/>
                <w:kern w:val="0"/>
                <w:sz w:val="28"/>
              </w:rPr>
              <w:t>本企业自愿申请参加由中国建筑装饰协会组织开展的建筑装饰行业企业信用评价活动。</w:t>
            </w:r>
          </w:p>
          <w:p w14:paraId="595B291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textAlignment w:val="auto"/>
              <w:rPr>
                <w:rFonts w:ascii="宋体" w:hAnsi="宋体"/>
                <w:snapToGrid w:val="0"/>
                <w:kern w:val="0"/>
                <w:sz w:val="28"/>
              </w:rPr>
            </w:pPr>
            <w:r>
              <w:rPr>
                <w:rFonts w:hint="eastAsia" w:ascii="宋体" w:hAnsi="宋体"/>
                <w:snapToGrid w:val="0"/>
                <w:kern w:val="0"/>
                <w:sz w:val="28"/>
              </w:rPr>
              <w:t>本企业承诺，在申请参加建筑装饰行业企业信用评价中所提交的各项证明材料、数据和资料全部真实、合法、有效，电子资料与原件内容一致。</w:t>
            </w:r>
          </w:p>
          <w:p w14:paraId="3EDE9D4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snapToGrid w:val="0"/>
                <w:kern w:val="0"/>
                <w:sz w:val="28"/>
              </w:rPr>
            </w:pPr>
            <w:r>
              <w:rPr>
                <w:rFonts w:hint="eastAsia" w:ascii="宋体" w:hAnsi="宋体"/>
                <w:snapToGrid w:val="0"/>
                <w:kern w:val="0"/>
                <w:sz w:val="28"/>
              </w:rPr>
              <w:t xml:space="preserve">             </w:t>
            </w:r>
          </w:p>
          <w:p w14:paraId="7D01FE4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4760" w:firstLineChars="1700"/>
              <w:textAlignment w:val="auto"/>
              <w:rPr>
                <w:rFonts w:ascii="宋体" w:hAnsi="宋体"/>
                <w:snapToGrid w:val="0"/>
                <w:kern w:val="0"/>
                <w:sz w:val="28"/>
              </w:rPr>
            </w:pPr>
            <w:r>
              <w:rPr>
                <w:rFonts w:ascii="宋体" w:hAnsi="宋体"/>
                <w:snapToGrid w:val="0"/>
                <w:kern w:val="0"/>
                <w:sz w:val="28"/>
              </w:rPr>
              <w:t>法人代表（签字）</w:t>
            </w:r>
          </w:p>
          <w:p w14:paraId="17D617D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snapToGrid w:val="0"/>
                <w:kern w:val="0"/>
                <w:sz w:val="24"/>
              </w:rPr>
            </w:pPr>
          </w:p>
          <w:p w14:paraId="51868FB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4760" w:firstLineChars="1700"/>
              <w:textAlignment w:val="auto"/>
              <w:rPr>
                <w:rFonts w:ascii="宋体" w:hAnsi="宋体"/>
                <w:snapToGrid w:val="0"/>
                <w:kern w:val="0"/>
                <w:sz w:val="28"/>
              </w:rPr>
            </w:pPr>
            <w:r>
              <w:rPr>
                <w:rFonts w:ascii="宋体" w:hAnsi="宋体"/>
                <w:snapToGrid w:val="0"/>
                <w:kern w:val="0"/>
                <w:sz w:val="28"/>
              </w:rPr>
              <w:t>企    业（盖章）</w:t>
            </w:r>
          </w:p>
          <w:p w14:paraId="31205C0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snapToGrid w:val="0"/>
                <w:kern w:val="0"/>
                <w:sz w:val="28"/>
              </w:rPr>
            </w:pPr>
          </w:p>
          <w:p w14:paraId="7DD9EF9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4760" w:firstLineChars="1700"/>
              <w:textAlignment w:val="auto"/>
              <w:rPr>
                <w:rFonts w:ascii="宋体" w:hAnsi="宋体"/>
                <w:snapToGrid w:val="0"/>
                <w:kern w:val="0"/>
                <w:sz w:val="28"/>
              </w:rPr>
            </w:pPr>
            <w:r>
              <w:rPr>
                <w:rFonts w:ascii="宋体" w:hAnsi="宋体"/>
                <w:snapToGrid w:val="0"/>
                <w:kern w:val="0"/>
                <w:sz w:val="28"/>
              </w:rPr>
              <w:t xml:space="preserve">年     </w:t>
            </w:r>
            <w:r>
              <w:rPr>
                <w:rFonts w:hint="eastAsia" w:ascii="宋体" w:hAnsi="宋体"/>
                <w:snapToGrid w:val="0"/>
                <w:kern w:val="0"/>
                <w:sz w:val="28"/>
              </w:rPr>
              <w:t xml:space="preserve">  </w:t>
            </w:r>
            <w:r>
              <w:rPr>
                <w:rFonts w:ascii="宋体" w:hAnsi="宋体"/>
                <w:snapToGrid w:val="0"/>
                <w:kern w:val="0"/>
                <w:sz w:val="28"/>
              </w:rPr>
              <w:t xml:space="preserve">月    </w:t>
            </w:r>
            <w:r>
              <w:rPr>
                <w:rFonts w:hint="eastAsia" w:ascii="宋体" w:hAnsi="宋体"/>
                <w:snapToGrid w:val="0"/>
                <w:kern w:val="0"/>
                <w:sz w:val="28"/>
              </w:rPr>
              <w:t xml:space="preserve">  </w:t>
            </w:r>
            <w:r>
              <w:rPr>
                <w:rFonts w:ascii="宋体" w:hAnsi="宋体"/>
                <w:snapToGrid w:val="0"/>
                <w:kern w:val="0"/>
                <w:sz w:val="28"/>
              </w:rPr>
              <w:t>日</w:t>
            </w:r>
          </w:p>
          <w:p w14:paraId="52780E4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vertAlign w:val="baseline"/>
              </w:rPr>
            </w:pPr>
          </w:p>
        </w:tc>
      </w:tr>
    </w:tbl>
    <w:p w14:paraId="6767CAA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pPr>
    </w:p>
    <w:p w14:paraId="32166672">
      <w:pPr>
        <w:pStyle w:val="2"/>
        <w:keepNext w:val="0"/>
        <w:keepLines w:val="0"/>
        <w:pageBreakBefore w:val="0"/>
        <w:widowControl w:val="0"/>
        <w:kinsoku/>
        <w:wordWrap/>
        <w:overflowPunct/>
        <w:topLinePunct w:val="0"/>
        <w:autoSpaceDE/>
        <w:autoSpaceDN/>
        <w:bidi w:val="0"/>
        <w:adjustRightInd w:val="0"/>
        <w:snapToGrid/>
        <w:spacing w:before="0" w:beforeAutospacing="0" w:after="0" w:afterAutospacing="0" w:line="240" w:lineRule="auto"/>
        <w:jc w:val="center"/>
        <w:textAlignment w:val="auto"/>
        <w:rPr>
          <w:rFonts w:ascii="黑体" w:eastAsia="黑体"/>
          <w:b w:val="0"/>
          <w:bCs w:val="0"/>
          <w:snapToGrid w:val="0"/>
          <w:kern w:val="0"/>
          <w:sz w:val="32"/>
        </w:rPr>
      </w:pPr>
      <w:bookmarkStart w:id="4" w:name="_Toc3283320"/>
      <w:r>
        <w:rPr>
          <w:rFonts w:hint="eastAsia" w:ascii="黑体" w:eastAsia="黑体"/>
          <w:b w:val="0"/>
          <w:bCs w:val="0"/>
          <w:snapToGrid w:val="0"/>
          <w:kern w:val="0"/>
          <w:sz w:val="32"/>
        </w:rPr>
        <w:t>申报资料</w:t>
      </w:r>
      <w:bookmarkEnd w:id="4"/>
    </w:p>
    <w:p w14:paraId="2444922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hint="eastAsia" w:ascii="仿宋_GB2312" w:hAnsi="仿宋_GB2312" w:eastAsia="仿宋_GB2312" w:cs="仿宋_GB2312"/>
          <w:snapToGrid w:val="0"/>
          <w:kern w:val="0"/>
          <w:sz w:val="32"/>
          <w:szCs w:val="32"/>
        </w:rPr>
      </w:pPr>
    </w:p>
    <w:p w14:paraId="60FE6F6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640" w:firstLineChars="200"/>
        <w:textAlignment w:val="auto"/>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1.申报资料包括填报资料和U盘电子资料；</w:t>
      </w:r>
    </w:p>
    <w:p w14:paraId="4EF3C34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640" w:firstLineChars="200"/>
        <w:textAlignment w:val="auto"/>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2.请参评企业根据自身情况，在填报资料的空白处填写；</w:t>
      </w:r>
    </w:p>
    <w:p w14:paraId="0CCB8EF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640" w:firstLineChars="200"/>
        <w:textAlignment w:val="auto"/>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3.填报“企业填报资料”；</w:t>
      </w:r>
    </w:p>
    <w:p w14:paraId="43D716B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640" w:firstLineChars="200"/>
        <w:textAlignment w:val="auto"/>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4.填报内容若无特别说明均为最近一个日历年度的信息；</w:t>
      </w:r>
    </w:p>
    <w:p w14:paraId="29661D1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640" w:firstLineChars="200"/>
        <w:textAlignment w:val="auto"/>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5.填报资料若某项信息下的行数不够，可以插入行；行数过多，可删除行；</w:t>
      </w:r>
    </w:p>
    <w:p w14:paraId="4F8D0F9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640" w:firstLineChars="200"/>
        <w:textAlignment w:val="auto"/>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6.填报资料填写信息为日期的，请尽量填写至日，若无法详细到日请填写至月；</w:t>
      </w:r>
    </w:p>
    <w:p w14:paraId="6481568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640" w:firstLineChars="200"/>
        <w:textAlignment w:val="auto"/>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7.</w:t>
      </w:r>
      <w:r>
        <w:rPr>
          <w:rFonts w:hint="eastAsia" w:ascii="仿宋_GB2312" w:hAnsi="仿宋_GB2312" w:eastAsia="仿宋_GB2312" w:cs="仿宋_GB2312"/>
          <w:b/>
          <w:snapToGrid w:val="0"/>
          <w:kern w:val="0"/>
          <w:sz w:val="32"/>
          <w:szCs w:val="32"/>
        </w:rPr>
        <w:t>电子资料</w:t>
      </w:r>
      <w:r>
        <w:rPr>
          <w:rFonts w:hint="eastAsia" w:ascii="仿宋_GB2312" w:hAnsi="仿宋_GB2312" w:eastAsia="仿宋_GB2312" w:cs="仿宋_GB2312"/>
          <w:snapToGrid w:val="0"/>
          <w:kern w:val="0"/>
          <w:sz w:val="32"/>
          <w:szCs w:val="32"/>
        </w:rPr>
        <w:t>包括：</w:t>
      </w:r>
    </w:p>
    <w:p w14:paraId="5A7BE58C">
      <w:pPr>
        <w:keepNext w:val="0"/>
        <w:keepLines w:val="0"/>
        <w:pageBreakBefore w:val="0"/>
        <w:widowControl w:val="0"/>
        <w:kinsoku/>
        <w:wordWrap/>
        <w:overflowPunct/>
        <w:topLinePunct w:val="0"/>
        <w:autoSpaceDE/>
        <w:autoSpaceDN/>
        <w:bidi w:val="0"/>
        <w:snapToGrid/>
        <w:spacing w:beforeAutospacing="0" w:afterAutospacing="0" w:line="240" w:lineRule="auto"/>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snapToGrid w:val="0"/>
          <w:kern w:val="0"/>
          <w:sz w:val="32"/>
          <w:szCs w:val="32"/>
        </w:rPr>
        <w:t>(1)会计师事务所出具的企业近3年审计报告（主要提供每年度的</w:t>
      </w:r>
      <w:r>
        <w:rPr>
          <w:rFonts w:hint="eastAsia" w:ascii="仿宋_GB2312" w:hAnsi="仿宋_GB2312" w:eastAsia="仿宋_GB2312" w:cs="仿宋_GB2312"/>
          <w:kern w:val="0"/>
          <w:sz w:val="32"/>
          <w:szCs w:val="32"/>
        </w:rPr>
        <w:t>资产负债表、利润表、现金流量表及财务附注，财务附注需包含期末应收账款、应付账款账龄分布情况）；</w:t>
      </w:r>
    </w:p>
    <w:p w14:paraId="4FAC1A9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640" w:firstLineChars="200"/>
        <w:textAlignment w:val="auto"/>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(2)企业法人营业执照；</w:t>
      </w:r>
    </w:p>
    <w:p w14:paraId="6C6C50E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640" w:firstLineChars="200"/>
        <w:textAlignment w:val="auto"/>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(3)法定代表人身份证；</w:t>
      </w:r>
    </w:p>
    <w:p w14:paraId="400A1C7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640" w:firstLineChars="200"/>
        <w:textAlignment w:val="auto"/>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(4)企业银行开户信息；</w:t>
      </w:r>
    </w:p>
    <w:p w14:paraId="0C2C4EB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640" w:firstLineChars="200"/>
        <w:textAlignment w:val="auto"/>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val="en-US" w:eastAsia="zh-CN"/>
        </w:rPr>
        <w:t>5</w:t>
      </w:r>
      <w:r>
        <w:rPr>
          <w:rFonts w:hint="eastAsia" w:ascii="仿宋_GB2312" w:hAnsi="仿宋_GB2312" w:eastAsia="仿宋_GB2312" w:cs="仿宋_GB2312"/>
          <w:snapToGrid w:val="0"/>
          <w:kern w:val="0"/>
          <w:sz w:val="32"/>
          <w:szCs w:val="32"/>
        </w:rPr>
        <w:t>)企业资质证书、许可证书；</w:t>
      </w:r>
    </w:p>
    <w:p w14:paraId="6225628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640" w:firstLineChars="200"/>
        <w:textAlignment w:val="auto"/>
        <w:rPr>
          <w:rFonts w:hint="eastAsia" w:ascii="仿宋_GB2312" w:hAnsi="仿宋_GB2312" w:eastAsia="仿宋_GB2312" w:cs="仿宋_GB2312"/>
          <w:snapToGrid w:val="0"/>
          <w:w w:val="90"/>
          <w:kern w:val="0"/>
          <w:sz w:val="32"/>
          <w:szCs w:val="32"/>
        </w:rPr>
      </w:pP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val="en-US" w:eastAsia="zh-CN"/>
        </w:rPr>
        <w:t>6</w:t>
      </w:r>
      <w:r>
        <w:rPr>
          <w:rFonts w:hint="eastAsia" w:ascii="仿宋_GB2312" w:hAnsi="仿宋_GB2312" w:eastAsia="仿宋_GB2312" w:cs="仿宋_GB2312"/>
          <w:snapToGrid w:val="0"/>
          <w:kern w:val="0"/>
          <w:sz w:val="32"/>
          <w:szCs w:val="32"/>
        </w:rPr>
        <w:t>)有效期内的质量管理、环境管理、职业健康安全管理等认证证书；</w:t>
      </w:r>
    </w:p>
    <w:p w14:paraId="46412F9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640" w:firstLineChars="200"/>
        <w:textAlignment w:val="auto"/>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val="en-US" w:eastAsia="zh-CN"/>
        </w:rPr>
        <w:t>7</w:t>
      </w:r>
      <w:r>
        <w:rPr>
          <w:rFonts w:hint="eastAsia" w:ascii="仿宋_GB2312" w:hAnsi="仿宋_GB2312" w:eastAsia="仿宋_GB2312" w:cs="仿宋_GB2312"/>
          <w:snapToGrid w:val="0"/>
          <w:kern w:val="0"/>
          <w:sz w:val="32"/>
          <w:szCs w:val="32"/>
        </w:rPr>
        <w:t>)贷款期内的企业贷款相关资料；</w:t>
      </w:r>
    </w:p>
    <w:p w14:paraId="7FC6B0D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640" w:firstLineChars="200"/>
        <w:textAlignment w:val="auto"/>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val="en-US" w:eastAsia="zh-CN"/>
        </w:rPr>
        <w:t>8</w:t>
      </w:r>
      <w:r>
        <w:rPr>
          <w:rFonts w:hint="eastAsia" w:ascii="仿宋_GB2312" w:hAnsi="仿宋_GB2312" w:eastAsia="仿宋_GB2312" w:cs="仿宋_GB2312"/>
          <w:snapToGrid w:val="0"/>
          <w:kern w:val="0"/>
          <w:sz w:val="32"/>
          <w:szCs w:val="32"/>
        </w:rPr>
        <w:t>)最近1年企业新增（新签合同的）对外投资及对外担保相关资料；</w:t>
      </w:r>
    </w:p>
    <w:p w14:paraId="3C9D0BA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640" w:firstLineChars="200"/>
        <w:textAlignment w:val="auto"/>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val="en-US" w:eastAsia="zh-CN"/>
        </w:rPr>
        <w:t>9</w:t>
      </w:r>
      <w:r>
        <w:rPr>
          <w:rFonts w:hint="eastAsia" w:ascii="仿宋_GB2312" w:hAnsi="仿宋_GB2312" w:eastAsia="仿宋_GB2312" w:cs="仿宋_GB2312"/>
          <w:snapToGrid w:val="0"/>
          <w:kern w:val="0"/>
          <w:sz w:val="32"/>
          <w:szCs w:val="32"/>
        </w:rPr>
        <w:t>)最近3年企业申报通过或参与的知识产权及专利证书；</w:t>
      </w:r>
    </w:p>
    <w:p w14:paraId="0179830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640" w:firstLineChars="200"/>
        <w:textAlignment w:val="auto"/>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(1</w:t>
      </w:r>
      <w:r>
        <w:rPr>
          <w:rFonts w:hint="eastAsia" w:ascii="仿宋_GB2312" w:hAnsi="仿宋_GB2312" w:eastAsia="仿宋_GB2312" w:cs="仿宋_GB2312"/>
          <w:snapToGrid w:val="0"/>
          <w:kern w:val="0"/>
          <w:sz w:val="32"/>
          <w:szCs w:val="32"/>
          <w:lang w:val="en-US" w:eastAsia="zh-CN"/>
        </w:rPr>
        <w:t>0</w:t>
      </w:r>
      <w:r>
        <w:rPr>
          <w:rFonts w:hint="eastAsia" w:ascii="仿宋_GB2312" w:hAnsi="仿宋_GB2312" w:eastAsia="仿宋_GB2312" w:cs="仿宋_GB2312"/>
          <w:snapToGrid w:val="0"/>
          <w:kern w:val="0"/>
          <w:sz w:val="32"/>
          <w:szCs w:val="32"/>
        </w:rPr>
        <w:t>)最近3年企业参与编制的工法、行业立法、中装协行业标准文件；</w:t>
      </w:r>
    </w:p>
    <w:p w14:paraId="6FBCD1B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640" w:firstLineChars="200"/>
        <w:textAlignment w:val="auto"/>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(1</w:t>
      </w:r>
      <w:r>
        <w:rPr>
          <w:rFonts w:hint="eastAsia" w:ascii="仿宋_GB2312" w:hAnsi="仿宋_GB2312" w:eastAsia="仿宋_GB2312" w:cs="仿宋_GB2312"/>
          <w:snapToGrid w:val="0"/>
          <w:kern w:val="0"/>
          <w:sz w:val="32"/>
          <w:szCs w:val="32"/>
          <w:lang w:val="en-US" w:eastAsia="zh-CN"/>
        </w:rPr>
        <w:t>1</w:t>
      </w:r>
      <w:r>
        <w:rPr>
          <w:rFonts w:hint="eastAsia" w:ascii="仿宋_GB2312" w:hAnsi="仿宋_GB2312" w:eastAsia="仿宋_GB2312" w:cs="仿宋_GB2312"/>
          <w:snapToGrid w:val="0"/>
          <w:kern w:val="0"/>
          <w:sz w:val="32"/>
          <w:szCs w:val="32"/>
        </w:rPr>
        <w:t>)最近3年企业获得的工程获奖和荣誉证书或证明（可仅提供主要的20项相关证书或证明，其余列表说明）；</w:t>
      </w:r>
    </w:p>
    <w:p w14:paraId="444DD4C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640" w:firstLineChars="200"/>
        <w:textAlignment w:val="auto"/>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(1</w:t>
      </w:r>
      <w:r>
        <w:rPr>
          <w:rFonts w:hint="eastAsia" w:ascii="仿宋_GB2312" w:hAnsi="仿宋_GB2312" w:eastAsia="仿宋_GB2312" w:cs="仿宋_GB2312"/>
          <w:snapToGrid w:val="0"/>
          <w:kern w:val="0"/>
          <w:sz w:val="32"/>
          <w:szCs w:val="32"/>
          <w:lang w:val="en-US" w:eastAsia="zh-CN"/>
        </w:rPr>
        <w:t>2</w:t>
      </w:r>
      <w:r>
        <w:rPr>
          <w:rFonts w:hint="eastAsia" w:ascii="仿宋_GB2312" w:hAnsi="仿宋_GB2312" w:eastAsia="仿宋_GB2312" w:cs="仿宋_GB2312"/>
          <w:snapToGrid w:val="0"/>
          <w:kern w:val="0"/>
          <w:sz w:val="32"/>
          <w:szCs w:val="32"/>
        </w:rPr>
        <w:t>)最近3年承建的国家级、省市级重点工程相关证书或文件（可仅提供主要的30项相关证书或文件，其余列表说明）；</w:t>
      </w:r>
    </w:p>
    <w:p w14:paraId="6FABDB5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640" w:firstLineChars="200"/>
        <w:textAlignment w:val="auto"/>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(1</w:t>
      </w:r>
      <w:r>
        <w:rPr>
          <w:rFonts w:hint="eastAsia" w:ascii="仿宋_GB2312" w:hAnsi="仿宋_GB2312" w:eastAsia="仿宋_GB2312" w:cs="仿宋_GB2312"/>
          <w:snapToGrid w:val="0"/>
          <w:kern w:val="0"/>
          <w:sz w:val="32"/>
          <w:szCs w:val="32"/>
          <w:lang w:val="en-US" w:eastAsia="zh-CN"/>
        </w:rPr>
        <w:t>3</w:t>
      </w:r>
      <w:r>
        <w:rPr>
          <w:rFonts w:hint="eastAsia" w:ascii="仿宋_GB2312" w:hAnsi="仿宋_GB2312" w:eastAsia="仿宋_GB2312" w:cs="仿宋_GB2312"/>
          <w:snapToGrid w:val="0"/>
          <w:kern w:val="0"/>
          <w:sz w:val="32"/>
          <w:szCs w:val="32"/>
        </w:rPr>
        <w:t>)企业管理制度详细目录；</w:t>
      </w:r>
    </w:p>
    <w:p w14:paraId="656B3CF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640" w:firstLineChars="200"/>
        <w:textAlignment w:val="auto"/>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(1</w:t>
      </w:r>
      <w:r>
        <w:rPr>
          <w:rFonts w:hint="eastAsia" w:ascii="仿宋_GB2312" w:hAnsi="仿宋_GB2312" w:eastAsia="仿宋_GB2312" w:cs="仿宋_GB2312"/>
          <w:snapToGrid w:val="0"/>
          <w:kern w:val="0"/>
          <w:sz w:val="32"/>
          <w:szCs w:val="32"/>
          <w:lang w:val="en-US" w:eastAsia="zh-CN"/>
        </w:rPr>
        <w:t>4</w:t>
      </w:r>
      <w:r>
        <w:rPr>
          <w:rFonts w:hint="eastAsia" w:ascii="仿宋_GB2312" w:hAnsi="仿宋_GB2312" w:eastAsia="仿宋_GB2312" w:cs="仿宋_GB2312"/>
          <w:snapToGrid w:val="0"/>
          <w:kern w:val="0"/>
          <w:sz w:val="32"/>
          <w:szCs w:val="32"/>
        </w:rPr>
        <w:t>)企业信息化建设情况说明、系统采购合同及发票等资料；</w:t>
      </w:r>
    </w:p>
    <w:p w14:paraId="18EFB8F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640" w:firstLineChars="200"/>
        <w:textAlignment w:val="auto"/>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(1</w:t>
      </w:r>
      <w:r>
        <w:rPr>
          <w:rFonts w:hint="eastAsia" w:ascii="仿宋_GB2312" w:hAnsi="仿宋_GB2312" w:eastAsia="仿宋_GB2312" w:cs="仿宋_GB2312"/>
          <w:snapToGrid w:val="0"/>
          <w:kern w:val="0"/>
          <w:sz w:val="32"/>
          <w:szCs w:val="32"/>
          <w:lang w:val="en-US" w:eastAsia="zh-CN"/>
        </w:rPr>
        <w:t>5</w:t>
      </w:r>
      <w:r>
        <w:rPr>
          <w:rFonts w:hint="eastAsia" w:ascii="仿宋_GB2312" w:hAnsi="仿宋_GB2312" w:eastAsia="仿宋_GB2312" w:cs="仿宋_GB2312"/>
          <w:snapToGrid w:val="0"/>
          <w:kern w:val="0"/>
          <w:sz w:val="32"/>
          <w:szCs w:val="32"/>
        </w:rPr>
        <w:t>)企业社会公益相关证明；</w:t>
      </w:r>
    </w:p>
    <w:p w14:paraId="528DB11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640" w:firstLineChars="200"/>
        <w:textAlignment w:val="auto"/>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(1</w:t>
      </w:r>
      <w:r>
        <w:rPr>
          <w:rFonts w:hint="eastAsia" w:ascii="仿宋_GB2312" w:hAnsi="仿宋_GB2312" w:eastAsia="仿宋_GB2312" w:cs="仿宋_GB2312"/>
          <w:snapToGrid w:val="0"/>
          <w:kern w:val="0"/>
          <w:sz w:val="32"/>
          <w:szCs w:val="32"/>
          <w:lang w:val="en-US" w:eastAsia="zh-CN"/>
        </w:rPr>
        <w:t>6</w:t>
      </w:r>
      <w:r>
        <w:rPr>
          <w:rFonts w:hint="eastAsia" w:ascii="仿宋_GB2312" w:hAnsi="仿宋_GB2312" w:eastAsia="仿宋_GB2312" w:cs="仿宋_GB2312"/>
          <w:snapToGrid w:val="0"/>
          <w:kern w:val="0"/>
          <w:sz w:val="32"/>
          <w:szCs w:val="32"/>
        </w:rPr>
        <w:t>)申报表Word电子版。</w:t>
      </w:r>
    </w:p>
    <w:p w14:paraId="69B5B86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280" w:firstLineChars="100"/>
        <w:textAlignment w:val="auto"/>
        <w:rPr>
          <w:rFonts w:ascii="宋体" w:hAnsi="宋体"/>
          <w:snapToGrid w:val="0"/>
          <w:kern w:val="0"/>
          <w:sz w:val="28"/>
        </w:rPr>
      </w:pPr>
    </w:p>
    <w:p w14:paraId="35A5477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280" w:firstLineChars="100"/>
        <w:textAlignment w:val="auto"/>
        <w:rPr>
          <w:rFonts w:ascii="宋体" w:hAnsi="宋体"/>
          <w:snapToGrid w:val="0"/>
          <w:kern w:val="0"/>
          <w:sz w:val="28"/>
        </w:rPr>
      </w:pPr>
    </w:p>
    <w:p w14:paraId="0CBCBAF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280" w:firstLineChars="100"/>
        <w:textAlignment w:val="auto"/>
        <w:rPr>
          <w:rFonts w:ascii="宋体" w:hAnsi="宋体"/>
          <w:snapToGrid w:val="0"/>
          <w:kern w:val="0"/>
          <w:sz w:val="28"/>
        </w:rPr>
      </w:pPr>
    </w:p>
    <w:p w14:paraId="5246880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280" w:firstLineChars="100"/>
        <w:textAlignment w:val="auto"/>
        <w:rPr>
          <w:rFonts w:ascii="宋体" w:hAnsi="宋体"/>
          <w:snapToGrid w:val="0"/>
          <w:kern w:val="0"/>
          <w:sz w:val="28"/>
        </w:rPr>
      </w:pPr>
    </w:p>
    <w:p w14:paraId="752756C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280" w:firstLineChars="100"/>
        <w:textAlignment w:val="auto"/>
        <w:rPr>
          <w:rFonts w:ascii="宋体" w:hAnsi="宋体"/>
          <w:snapToGrid w:val="0"/>
          <w:kern w:val="0"/>
          <w:sz w:val="28"/>
        </w:rPr>
      </w:pPr>
    </w:p>
    <w:p w14:paraId="7232330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280" w:firstLineChars="100"/>
        <w:textAlignment w:val="auto"/>
        <w:rPr>
          <w:rFonts w:ascii="宋体" w:hAnsi="宋体"/>
          <w:snapToGrid w:val="0"/>
          <w:kern w:val="0"/>
          <w:sz w:val="28"/>
        </w:rPr>
      </w:pPr>
    </w:p>
    <w:p w14:paraId="0F21107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280" w:firstLineChars="100"/>
        <w:textAlignment w:val="auto"/>
        <w:rPr>
          <w:rFonts w:ascii="宋体" w:hAnsi="宋体"/>
          <w:snapToGrid w:val="0"/>
          <w:kern w:val="0"/>
          <w:sz w:val="28"/>
        </w:rPr>
        <w:sectPr>
          <w:footerReference r:id="rId3" w:type="default"/>
          <w:type w:val="continuous"/>
          <w:pgSz w:w="11906" w:h="16838"/>
          <w:pgMar w:top="1440" w:right="1474" w:bottom="1440" w:left="1474" w:header="851" w:footer="992" w:gutter="0"/>
          <w:cols w:space="425" w:num="1"/>
          <w:docGrid w:type="lines" w:linePitch="312" w:charSpace="0"/>
        </w:sectPr>
      </w:pPr>
    </w:p>
    <w:p w14:paraId="2FE47A5C">
      <w:pPr>
        <w:pStyle w:val="2"/>
        <w:keepNext w:val="0"/>
        <w:keepLines w:val="0"/>
        <w:pageBreakBefore w:val="0"/>
        <w:widowControl w:val="0"/>
        <w:kinsoku/>
        <w:wordWrap/>
        <w:overflowPunct/>
        <w:topLinePunct w:val="0"/>
        <w:autoSpaceDE/>
        <w:autoSpaceDN/>
        <w:bidi w:val="0"/>
        <w:adjustRightInd w:val="0"/>
        <w:snapToGrid/>
        <w:spacing w:before="0" w:beforeAutospacing="0" w:after="0" w:afterAutospacing="0" w:line="240" w:lineRule="auto"/>
        <w:jc w:val="center"/>
        <w:textAlignment w:val="auto"/>
        <w:rPr>
          <w:rFonts w:hint="eastAsia" w:ascii="黑体" w:eastAsia="黑体"/>
          <w:b w:val="0"/>
          <w:bCs w:val="0"/>
          <w:snapToGrid w:val="0"/>
          <w:kern w:val="0"/>
          <w:sz w:val="32"/>
        </w:rPr>
      </w:pPr>
      <w:bookmarkStart w:id="5" w:name="_Toc3283321"/>
      <w:r>
        <w:rPr>
          <w:rFonts w:hint="eastAsia" w:ascii="黑体" w:eastAsia="黑体"/>
          <w:b w:val="0"/>
          <w:bCs w:val="0"/>
          <w:snapToGrid w:val="0"/>
          <w:kern w:val="0"/>
          <w:sz w:val="32"/>
        </w:rPr>
        <w:t>企业填报资料</w:t>
      </w:r>
      <w:bookmarkEnd w:id="5"/>
    </w:p>
    <w:p w14:paraId="7308AE54">
      <w:pPr>
        <w:pStyle w:val="2"/>
        <w:keepNext w:val="0"/>
        <w:keepLines w:val="0"/>
        <w:pageBreakBefore w:val="0"/>
        <w:widowControl w:val="0"/>
        <w:kinsoku/>
        <w:wordWrap/>
        <w:overflowPunct/>
        <w:topLinePunct w:val="0"/>
        <w:autoSpaceDE/>
        <w:autoSpaceDN/>
        <w:bidi w:val="0"/>
        <w:adjustRightInd w:val="0"/>
        <w:snapToGrid/>
        <w:spacing w:before="0" w:beforeAutospacing="0" w:after="0" w:afterAutospacing="0" w:line="240" w:lineRule="auto"/>
        <w:jc w:val="center"/>
        <w:textAlignment w:val="auto"/>
        <w:rPr>
          <w:rFonts w:hint="eastAsia" w:ascii="黑体" w:eastAsia="黑体"/>
          <w:b w:val="0"/>
          <w:bCs w:val="0"/>
          <w:snapToGrid w:val="0"/>
          <w:kern w:val="0"/>
          <w:sz w:val="32"/>
        </w:rPr>
      </w:pPr>
      <w:bookmarkStart w:id="6" w:name="_Toc3283322"/>
      <w:r>
        <w:rPr>
          <w:rFonts w:hint="eastAsia" w:ascii="黑体" w:eastAsia="黑体"/>
          <w:b w:val="0"/>
          <w:bCs w:val="0"/>
          <w:snapToGrid w:val="0"/>
          <w:kern w:val="0"/>
          <w:sz w:val="32"/>
        </w:rPr>
        <w:t>一、企业基本信息</w:t>
      </w:r>
      <w:bookmarkEnd w:id="6"/>
    </w:p>
    <w:p w14:paraId="47D4CA3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kern w:val="0"/>
          <w:sz w:val="28"/>
          <w:szCs w:val="28"/>
        </w:rPr>
      </w:pPr>
      <w:r>
        <w:rPr>
          <w:rFonts w:hint="eastAsia" w:ascii="黑体" w:hAnsi="黑体" w:eastAsia="黑体" w:cs="黑体"/>
          <w:bCs/>
          <w:snapToGrid w:val="0"/>
          <w:kern w:val="0"/>
          <w:sz w:val="28"/>
          <w:szCs w:val="28"/>
          <w:lang w:val="en-US" w:eastAsia="zh-CN"/>
        </w:rPr>
        <w:t>1.1</w:t>
      </w:r>
      <w:r>
        <w:rPr>
          <w:rFonts w:hint="eastAsia" w:ascii="黑体" w:hAnsi="黑体" w:eastAsia="黑体" w:cs="黑体"/>
          <w:bCs/>
          <w:snapToGrid w:val="0"/>
          <w:kern w:val="0"/>
          <w:sz w:val="28"/>
          <w:szCs w:val="28"/>
        </w:rPr>
        <w:t>基本信息</w:t>
      </w:r>
    </w:p>
    <w:tbl>
      <w:tblPr>
        <w:tblStyle w:val="12"/>
        <w:tblW w:w="97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08"/>
        <w:gridCol w:w="2551"/>
        <w:gridCol w:w="2526"/>
        <w:gridCol w:w="2535"/>
      </w:tblGrid>
      <w:tr w14:paraId="5A4CF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108" w:type="dxa"/>
            <w:noWrap w:val="0"/>
            <w:vAlign w:val="center"/>
          </w:tcPr>
          <w:p w14:paraId="6C4E8B7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sz w:val="22"/>
              </w:rPr>
            </w:pPr>
            <w:r>
              <w:rPr>
                <w:rFonts w:hint="eastAsia" w:ascii="宋体" w:hAnsi="宋体"/>
                <w:sz w:val="22"/>
              </w:rPr>
              <w:t>企业名称（中文）</w:t>
            </w:r>
          </w:p>
        </w:tc>
        <w:tc>
          <w:tcPr>
            <w:tcW w:w="7612" w:type="dxa"/>
            <w:gridSpan w:val="3"/>
            <w:noWrap w:val="0"/>
            <w:vAlign w:val="center"/>
          </w:tcPr>
          <w:p w14:paraId="76BC174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sz w:val="22"/>
              </w:rPr>
            </w:pPr>
          </w:p>
        </w:tc>
      </w:tr>
      <w:tr w14:paraId="44E2D2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exact"/>
          <w:jc w:val="center"/>
        </w:trPr>
        <w:tc>
          <w:tcPr>
            <w:tcW w:w="2108" w:type="dxa"/>
            <w:noWrap w:val="0"/>
            <w:vAlign w:val="center"/>
          </w:tcPr>
          <w:p w14:paraId="6B94660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sz w:val="22"/>
              </w:rPr>
            </w:pPr>
            <w:r>
              <w:rPr>
                <w:rFonts w:hint="eastAsia" w:ascii="宋体" w:hAnsi="宋体"/>
                <w:sz w:val="22"/>
              </w:rPr>
              <w:t>企业名称（英文）</w:t>
            </w:r>
          </w:p>
        </w:tc>
        <w:tc>
          <w:tcPr>
            <w:tcW w:w="7612" w:type="dxa"/>
            <w:gridSpan w:val="3"/>
            <w:noWrap w:val="0"/>
            <w:vAlign w:val="center"/>
          </w:tcPr>
          <w:p w14:paraId="464FA0A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sz w:val="22"/>
              </w:rPr>
            </w:pPr>
          </w:p>
        </w:tc>
      </w:tr>
      <w:tr w14:paraId="6F79D5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108" w:type="dxa"/>
            <w:noWrap w:val="0"/>
            <w:vAlign w:val="center"/>
          </w:tcPr>
          <w:p w14:paraId="2F3AD12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sz w:val="22"/>
              </w:rPr>
            </w:pPr>
            <w:r>
              <w:rPr>
                <w:rFonts w:hint="eastAsia" w:ascii="宋体" w:hAnsi="宋体"/>
                <w:sz w:val="22"/>
              </w:rPr>
              <w:t>统一社会信用代码</w:t>
            </w:r>
          </w:p>
        </w:tc>
        <w:tc>
          <w:tcPr>
            <w:tcW w:w="2551" w:type="dxa"/>
            <w:noWrap w:val="0"/>
            <w:vAlign w:val="center"/>
          </w:tcPr>
          <w:p w14:paraId="1E402EA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sz w:val="22"/>
              </w:rPr>
            </w:pPr>
          </w:p>
        </w:tc>
        <w:tc>
          <w:tcPr>
            <w:tcW w:w="2526" w:type="dxa"/>
            <w:noWrap w:val="0"/>
            <w:vAlign w:val="center"/>
          </w:tcPr>
          <w:p w14:paraId="2750D3F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sz w:val="22"/>
              </w:rPr>
            </w:pPr>
            <w:r>
              <w:rPr>
                <w:rFonts w:hint="eastAsia" w:ascii="宋体" w:hAnsi="宋体"/>
                <w:sz w:val="22"/>
              </w:rPr>
              <w:t>注册资本（万元）</w:t>
            </w:r>
          </w:p>
        </w:tc>
        <w:tc>
          <w:tcPr>
            <w:tcW w:w="2535" w:type="dxa"/>
            <w:noWrap w:val="0"/>
            <w:vAlign w:val="center"/>
          </w:tcPr>
          <w:p w14:paraId="1A990AC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sz w:val="22"/>
              </w:rPr>
            </w:pPr>
          </w:p>
        </w:tc>
      </w:tr>
      <w:tr w14:paraId="6B235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108" w:type="dxa"/>
            <w:noWrap w:val="0"/>
            <w:vAlign w:val="center"/>
          </w:tcPr>
          <w:p w14:paraId="0B62C1D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sz w:val="22"/>
              </w:rPr>
            </w:pPr>
            <w:r>
              <w:rPr>
                <w:rFonts w:hint="eastAsia" w:ascii="宋体" w:hAnsi="宋体"/>
                <w:sz w:val="22"/>
              </w:rPr>
              <w:t>成立日期</w:t>
            </w:r>
          </w:p>
        </w:tc>
        <w:tc>
          <w:tcPr>
            <w:tcW w:w="2551" w:type="dxa"/>
            <w:noWrap w:val="0"/>
            <w:vAlign w:val="center"/>
          </w:tcPr>
          <w:p w14:paraId="7BEFFD2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sz w:val="22"/>
              </w:rPr>
            </w:pPr>
          </w:p>
        </w:tc>
        <w:tc>
          <w:tcPr>
            <w:tcW w:w="2526" w:type="dxa"/>
            <w:noWrap w:val="0"/>
            <w:vAlign w:val="center"/>
          </w:tcPr>
          <w:p w14:paraId="3B02A86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sz w:val="22"/>
              </w:rPr>
            </w:pPr>
            <w:r>
              <w:rPr>
                <w:rFonts w:hint="eastAsia" w:ascii="宋体" w:hAnsi="宋体"/>
                <w:sz w:val="22"/>
              </w:rPr>
              <w:t>营业期限</w:t>
            </w:r>
          </w:p>
        </w:tc>
        <w:tc>
          <w:tcPr>
            <w:tcW w:w="2535" w:type="dxa"/>
            <w:noWrap w:val="0"/>
            <w:vAlign w:val="center"/>
          </w:tcPr>
          <w:p w14:paraId="118B841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sz w:val="22"/>
              </w:rPr>
            </w:pPr>
          </w:p>
        </w:tc>
      </w:tr>
      <w:tr w14:paraId="643A69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108" w:type="dxa"/>
            <w:noWrap w:val="0"/>
            <w:vAlign w:val="center"/>
          </w:tcPr>
          <w:p w14:paraId="41D860B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sz w:val="22"/>
              </w:rPr>
            </w:pPr>
            <w:r>
              <w:rPr>
                <w:rFonts w:hint="eastAsia" w:ascii="宋体" w:hAnsi="宋体"/>
                <w:sz w:val="22"/>
              </w:rPr>
              <w:t>登记机关</w:t>
            </w:r>
          </w:p>
        </w:tc>
        <w:tc>
          <w:tcPr>
            <w:tcW w:w="2551" w:type="dxa"/>
            <w:noWrap w:val="0"/>
            <w:vAlign w:val="center"/>
          </w:tcPr>
          <w:p w14:paraId="6C10597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sz w:val="22"/>
              </w:rPr>
            </w:pPr>
          </w:p>
        </w:tc>
        <w:tc>
          <w:tcPr>
            <w:tcW w:w="2526" w:type="dxa"/>
            <w:noWrap w:val="0"/>
            <w:vAlign w:val="center"/>
          </w:tcPr>
          <w:p w14:paraId="62E2FA0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sz w:val="22"/>
              </w:rPr>
            </w:pPr>
            <w:r>
              <w:rPr>
                <w:rFonts w:hint="eastAsia" w:ascii="宋体" w:hAnsi="宋体"/>
                <w:sz w:val="22"/>
              </w:rPr>
              <w:t>公司类型</w:t>
            </w:r>
          </w:p>
        </w:tc>
        <w:tc>
          <w:tcPr>
            <w:tcW w:w="2535" w:type="dxa"/>
            <w:noWrap w:val="0"/>
            <w:vAlign w:val="center"/>
          </w:tcPr>
          <w:p w14:paraId="48F78ED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sz w:val="22"/>
              </w:rPr>
            </w:pPr>
          </w:p>
        </w:tc>
      </w:tr>
      <w:tr w14:paraId="4196B7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108" w:type="dxa"/>
            <w:noWrap w:val="0"/>
            <w:vAlign w:val="center"/>
          </w:tcPr>
          <w:p w14:paraId="4DE7439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sz w:val="22"/>
              </w:rPr>
            </w:pPr>
            <w:r>
              <w:rPr>
                <w:rFonts w:hint="eastAsia" w:ascii="宋体" w:hAnsi="宋体"/>
                <w:sz w:val="22"/>
              </w:rPr>
              <w:t>注册地址</w:t>
            </w:r>
          </w:p>
        </w:tc>
        <w:tc>
          <w:tcPr>
            <w:tcW w:w="7612" w:type="dxa"/>
            <w:gridSpan w:val="3"/>
            <w:noWrap w:val="0"/>
            <w:vAlign w:val="center"/>
          </w:tcPr>
          <w:p w14:paraId="205102A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sz w:val="22"/>
              </w:rPr>
            </w:pPr>
          </w:p>
        </w:tc>
      </w:tr>
      <w:tr w14:paraId="5C5D97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108" w:type="dxa"/>
            <w:noWrap w:val="0"/>
            <w:vAlign w:val="center"/>
          </w:tcPr>
          <w:p w14:paraId="130B36E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sz w:val="22"/>
              </w:rPr>
            </w:pPr>
            <w:r>
              <w:rPr>
                <w:rFonts w:hint="eastAsia" w:ascii="宋体" w:hAnsi="宋体"/>
                <w:sz w:val="22"/>
              </w:rPr>
              <w:t>经营地址</w:t>
            </w:r>
          </w:p>
        </w:tc>
        <w:tc>
          <w:tcPr>
            <w:tcW w:w="7612" w:type="dxa"/>
            <w:gridSpan w:val="3"/>
            <w:noWrap w:val="0"/>
            <w:vAlign w:val="center"/>
          </w:tcPr>
          <w:p w14:paraId="34C3EA7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sz w:val="22"/>
              </w:rPr>
            </w:pPr>
          </w:p>
        </w:tc>
      </w:tr>
      <w:tr w14:paraId="34859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exact"/>
          <w:jc w:val="center"/>
        </w:trPr>
        <w:tc>
          <w:tcPr>
            <w:tcW w:w="2108" w:type="dxa"/>
            <w:noWrap w:val="0"/>
            <w:vAlign w:val="center"/>
          </w:tcPr>
          <w:p w14:paraId="080893C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hint="eastAsia" w:ascii="宋体" w:hAnsi="宋体"/>
                <w:sz w:val="22"/>
              </w:rPr>
            </w:pPr>
            <w:r>
              <w:rPr>
                <w:rFonts w:hint="eastAsia" w:ascii="宋体" w:hAnsi="宋体"/>
                <w:sz w:val="22"/>
              </w:rPr>
              <w:t>邮编</w:t>
            </w:r>
          </w:p>
        </w:tc>
        <w:tc>
          <w:tcPr>
            <w:tcW w:w="7612" w:type="dxa"/>
            <w:gridSpan w:val="3"/>
            <w:noWrap w:val="0"/>
            <w:vAlign w:val="center"/>
          </w:tcPr>
          <w:p w14:paraId="1DD7077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sz w:val="22"/>
              </w:rPr>
            </w:pPr>
          </w:p>
        </w:tc>
      </w:tr>
      <w:tr w14:paraId="58FA1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108" w:type="dxa"/>
            <w:noWrap w:val="0"/>
            <w:vAlign w:val="center"/>
          </w:tcPr>
          <w:p w14:paraId="37E2985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hint="eastAsia" w:ascii="宋体" w:hAnsi="宋体"/>
                <w:sz w:val="22"/>
              </w:rPr>
            </w:pPr>
            <w:r>
              <w:rPr>
                <w:rFonts w:hint="eastAsia" w:ascii="宋体" w:hAnsi="宋体"/>
                <w:sz w:val="22"/>
              </w:rPr>
              <w:t>公司网址</w:t>
            </w:r>
          </w:p>
        </w:tc>
        <w:tc>
          <w:tcPr>
            <w:tcW w:w="7612" w:type="dxa"/>
            <w:gridSpan w:val="3"/>
            <w:noWrap w:val="0"/>
            <w:vAlign w:val="center"/>
          </w:tcPr>
          <w:p w14:paraId="2E0A8F6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sz w:val="22"/>
              </w:rPr>
            </w:pPr>
          </w:p>
        </w:tc>
      </w:tr>
      <w:tr w14:paraId="68ED8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2" w:hRule="exact"/>
          <w:jc w:val="center"/>
        </w:trPr>
        <w:tc>
          <w:tcPr>
            <w:tcW w:w="2108" w:type="dxa"/>
            <w:noWrap w:val="0"/>
            <w:vAlign w:val="center"/>
          </w:tcPr>
          <w:p w14:paraId="2393C8B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sz w:val="22"/>
              </w:rPr>
            </w:pPr>
            <w:r>
              <w:rPr>
                <w:rFonts w:hint="eastAsia" w:ascii="宋体" w:hAnsi="宋体"/>
                <w:sz w:val="22"/>
              </w:rPr>
              <w:t>法定代表人</w:t>
            </w:r>
          </w:p>
        </w:tc>
        <w:tc>
          <w:tcPr>
            <w:tcW w:w="2551" w:type="dxa"/>
            <w:noWrap w:val="0"/>
            <w:vAlign w:val="center"/>
          </w:tcPr>
          <w:p w14:paraId="2605366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sz w:val="22"/>
              </w:rPr>
            </w:pPr>
          </w:p>
        </w:tc>
        <w:tc>
          <w:tcPr>
            <w:tcW w:w="2526" w:type="dxa"/>
            <w:noWrap w:val="0"/>
            <w:vAlign w:val="center"/>
          </w:tcPr>
          <w:p w14:paraId="3DDC865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hint="eastAsia" w:ascii="宋体" w:hAnsi="宋体"/>
                <w:sz w:val="22"/>
              </w:rPr>
            </w:pPr>
            <w:r>
              <w:rPr>
                <w:rFonts w:hint="eastAsia" w:ascii="宋体" w:hAnsi="宋体"/>
                <w:sz w:val="22"/>
              </w:rPr>
              <w:t>法定代表人身份证号</w:t>
            </w:r>
          </w:p>
        </w:tc>
        <w:tc>
          <w:tcPr>
            <w:tcW w:w="2535" w:type="dxa"/>
            <w:noWrap w:val="0"/>
            <w:vAlign w:val="center"/>
          </w:tcPr>
          <w:p w14:paraId="1918DFD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sz w:val="22"/>
              </w:rPr>
            </w:pPr>
          </w:p>
        </w:tc>
      </w:tr>
      <w:tr w14:paraId="256A0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exact"/>
          <w:jc w:val="center"/>
        </w:trPr>
        <w:tc>
          <w:tcPr>
            <w:tcW w:w="2108" w:type="dxa"/>
            <w:noWrap w:val="0"/>
            <w:vAlign w:val="center"/>
          </w:tcPr>
          <w:p w14:paraId="01A8616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hint="eastAsia" w:ascii="宋体" w:hAnsi="宋体"/>
                <w:sz w:val="22"/>
              </w:rPr>
            </w:pPr>
            <w:r>
              <w:rPr>
                <w:rFonts w:hint="eastAsia" w:ascii="宋体" w:hAnsi="宋体"/>
                <w:sz w:val="22"/>
              </w:rPr>
              <w:t>企业所属行业</w:t>
            </w:r>
          </w:p>
        </w:tc>
        <w:tc>
          <w:tcPr>
            <w:tcW w:w="2551" w:type="dxa"/>
            <w:noWrap w:val="0"/>
            <w:vAlign w:val="center"/>
          </w:tcPr>
          <w:p w14:paraId="55AA908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sz w:val="22"/>
              </w:rPr>
            </w:pPr>
          </w:p>
        </w:tc>
        <w:tc>
          <w:tcPr>
            <w:tcW w:w="2526" w:type="dxa"/>
            <w:noWrap w:val="0"/>
            <w:vAlign w:val="center"/>
          </w:tcPr>
          <w:p w14:paraId="53B76FE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hint="eastAsia" w:ascii="宋体" w:hAnsi="宋体" w:eastAsia="宋体"/>
                <w:sz w:val="22"/>
                <w:lang w:eastAsia="zh-CN"/>
              </w:rPr>
            </w:pPr>
            <w:r>
              <w:rPr>
                <w:rFonts w:hint="eastAsia" w:ascii="宋体" w:hAnsi="宋体"/>
                <w:sz w:val="22"/>
              </w:rPr>
              <w:t>中装协2</w:t>
            </w:r>
            <w:r>
              <w:rPr>
                <w:rFonts w:ascii="宋体" w:hAnsi="宋体"/>
                <w:sz w:val="22"/>
              </w:rPr>
              <w:t>02</w:t>
            </w:r>
            <w:r>
              <w:rPr>
                <w:rFonts w:hint="eastAsia" w:ascii="宋体" w:hAnsi="宋体"/>
                <w:sz w:val="22"/>
                <w:lang w:val="en-US" w:eastAsia="zh-CN"/>
              </w:rPr>
              <w:t>6</w:t>
            </w:r>
            <w:r>
              <w:rPr>
                <w:rFonts w:ascii="宋体" w:hAnsi="宋体"/>
                <w:sz w:val="22"/>
              </w:rPr>
              <w:t>年</w:t>
            </w:r>
            <w:r>
              <w:rPr>
                <w:rFonts w:hint="eastAsia" w:ascii="宋体" w:hAnsi="宋体"/>
                <w:sz w:val="22"/>
              </w:rPr>
              <w:t>会员编号</w:t>
            </w:r>
          </w:p>
        </w:tc>
        <w:tc>
          <w:tcPr>
            <w:tcW w:w="2535" w:type="dxa"/>
            <w:noWrap w:val="0"/>
            <w:vAlign w:val="center"/>
          </w:tcPr>
          <w:p w14:paraId="445DAB9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sz w:val="22"/>
              </w:rPr>
            </w:pPr>
          </w:p>
        </w:tc>
      </w:tr>
      <w:tr w14:paraId="4CDE83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exact"/>
          <w:jc w:val="center"/>
        </w:trPr>
        <w:tc>
          <w:tcPr>
            <w:tcW w:w="2108" w:type="dxa"/>
            <w:noWrap w:val="0"/>
            <w:vAlign w:val="center"/>
          </w:tcPr>
          <w:p w14:paraId="2DF9DBD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sz w:val="22"/>
              </w:rPr>
            </w:pPr>
            <w:r>
              <w:rPr>
                <w:rFonts w:hint="eastAsia" w:ascii="宋体" w:hAnsi="宋体"/>
                <w:sz w:val="22"/>
              </w:rPr>
              <w:t>人民币开户银行</w:t>
            </w:r>
          </w:p>
        </w:tc>
        <w:tc>
          <w:tcPr>
            <w:tcW w:w="2551" w:type="dxa"/>
            <w:noWrap w:val="0"/>
            <w:vAlign w:val="center"/>
          </w:tcPr>
          <w:p w14:paraId="0252064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sz w:val="22"/>
              </w:rPr>
            </w:pPr>
          </w:p>
        </w:tc>
        <w:tc>
          <w:tcPr>
            <w:tcW w:w="2526" w:type="dxa"/>
            <w:noWrap w:val="0"/>
            <w:vAlign w:val="center"/>
          </w:tcPr>
          <w:p w14:paraId="5ECD4C4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sz w:val="22"/>
              </w:rPr>
            </w:pPr>
            <w:r>
              <w:rPr>
                <w:rFonts w:hint="eastAsia" w:ascii="宋体" w:hAnsi="宋体"/>
                <w:sz w:val="22"/>
              </w:rPr>
              <w:t>人民币</w:t>
            </w:r>
            <w:r>
              <w:rPr>
                <w:rFonts w:hint="eastAsia" w:ascii="宋体" w:hAnsi="宋体"/>
                <w:sz w:val="22"/>
                <w:lang w:eastAsia="zh-CN"/>
              </w:rPr>
              <w:t>银行账号</w:t>
            </w:r>
          </w:p>
        </w:tc>
        <w:tc>
          <w:tcPr>
            <w:tcW w:w="2535" w:type="dxa"/>
            <w:noWrap w:val="0"/>
            <w:vAlign w:val="center"/>
          </w:tcPr>
          <w:p w14:paraId="30F43F5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sz w:val="22"/>
              </w:rPr>
            </w:pPr>
          </w:p>
        </w:tc>
      </w:tr>
      <w:tr w14:paraId="0893E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108" w:type="dxa"/>
            <w:noWrap w:val="0"/>
            <w:vAlign w:val="center"/>
          </w:tcPr>
          <w:p w14:paraId="32DAAA4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sz w:val="22"/>
              </w:rPr>
            </w:pPr>
            <w:r>
              <w:rPr>
                <w:rFonts w:hint="eastAsia" w:ascii="宋体" w:hAnsi="宋体"/>
                <w:sz w:val="22"/>
              </w:rPr>
              <w:t>外币开户银行</w:t>
            </w:r>
          </w:p>
        </w:tc>
        <w:tc>
          <w:tcPr>
            <w:tcW w:w="2551" w:type="dxa"/>
            <w:noWrap w:val="0"/>
            <w:vAlign w:val="center"/>
          </w:tcPr>
          <w:p w14:paraId="7CFDC2B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sz w:val="22"/>
              </w:rPr>
            </w:pPr>
          </w:p>
        </w:tc>
        <w:tc>
          <w:tcPr>
            <w:tcW w:w="2526" w:type="dxa"/>
            <w:noWrap w:val="0"/>
            <w:vAlign w:val="center"/>
          </w:tcPr>
          <w:p w14:paraId="267BD8F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sz w:val="22"/>
              </w:rPr>
            </w:pPr>
            <w:r>
              <w:rPr>
                <w:rFonts w:hint="eastAsia" w:ascii="宋体" w:hAnsi="宋体"/>
                <w:sz w:val="22"/>
              </w:rPr>
              <w:t>外币</w:t>
            </w:r>
            <w:r>
              <w:rPr>
                <w:rFonts w:hint="eastAsia" w:ascii="宋体" w:hAnsi="宋体"/>
                <w:sz w:val="22"/>
                <w:lang w:eastAsia="zh-CN"/>
              </w:rPr>
              <w:t>银行账号</w:t>
            </w:r>
          </w:p>
        </w:tc>
        <w:tc>
          <w:tcPr>
            <w:tcW w:w="2535" w:type="dxa"/>
            <w:noWrap w:val="0"/>
            <w:vAlign w:val="center"/>
          </w:tcPr>
          <w:p w14:paraId="7495D9C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sz w:val="22"/>
              </w:rPr>
            </w:pPr>
          </w:p>
        </w:tc>
      </w:tr>
      <w:tr w14:paraId="0CA1F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2108" w:type="dxa"/>
            <w:noWrap w:val="0"/>
            <w:vAlign w:val="center"/>
          </w:tcPr>
          <w:p w14:paraId="6A7C0E5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sz w:val="22"/>
              </w:rPr>
            </w:pPr>
            <w:r>
              <w:rPr>
                <w:rFonts w:hint="eastAsia" w:ascii="宋体" w:hAnsi="宋体"/>
                <w:sz w:val="22"/>
              </w:rPr>
              <w:t>海关登记号</w:t>
            </w:r>
          </w:p>
        </w:tc>
        <w:tc>
          <w:tcPr>
            <w:tcW w:w="2551" w:type="dxa"/>
            <w:noWrap w:val="0"/>
            <w:vAlign w:val="center"/>
          </w:tcPr>
          <w:p w14:paraId="068EDAD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sz w:val="22"/>
              </w:rPr>
            </w:pPr>
          </w:p>
        </w:tc>
        <w:tc>
          <w:tcPr>
            <w:tcW w:w="2526" w:type="dxa"/>
            <w:noWrap w:val="0"/>
            <w:vAlign w:val="center"/>
          </w:tcPr>
          <w:p w14:paraId="33AEEDA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sz w:val="22"/>
              </w:rPr>
            </w:pPr>
            <w:r>
              <w:rPr>
                <w:rFonts w:hint="eastAsia" w:ascii="宋体" w:hAnsi="宋体"/>
                <w:sz w:val="22"/>
              </w:rPr>
              <w:t>外汇登记号</w:t>
            </w:r>
          </w:p>
        </w:tc>
        <w:tc>
          <w:tcPr>
            <w:tcW w:w="2535" w:type="dxa"/>
            <w:noWrap w:val="0"/>
            <w:vAlign w:val="center"/>
          </w:tcPr>
          <w:p w14:paraId="23C7C5A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sz w:val="22"/>
              </w:rPr>
            </w:pPr>
          </w:p>
        </w:tc>
      </w:tr>
      <w:tr w14:paraId="0139E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69" w:hRule="atLeast"/>
          <w:jc w:val="center"/>
        </w:trPr>
        <w:tc>
          <w:tcPr>
            <w:tcW w:w="2108" w:type="dxa"/>
            <w:noWrap w:val="0"/>
            <w:vAlign w:val="center"/>
          </w:tcPr>
          <w:p w14:paraId="559DB32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sz w:val="22"/>
              </w:rPr>
            </w:pPr>
            <w:r>
              <w:rPr>
                <w:rFonts w:hint="eastAsia" w:ascii="宋体" w:hAnsi="宋体"/>
                <w:sz w:val="22"/>
              </w:rPr>
              <w:t>经营范围</w:t>
            </w:r>
          </w:p>
        </w:tc>
        <w:tc>
          <w:tcPr>
            <w:tcW w:w="2551" w:type="dxa"/>
            <w:noWrap w:val="0"/>
            <w:vAlign w:val="center"/>
          </w:tcPr>
          <w:p w14:paraId="2B5F9C4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hint="eastAsia" w:ascii="Arial" w:hAnsi="Arial" w:cs="Arial"/>
                <w:szCs w:val="21"/>
                <w:shd w:val="clear" w:color="auto" w:fill="FFFFFF"/>
              </w:rPr>
            </w:pPr>
          </w:p>
          <w:p w14:paraId="0F55186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hint="eastAsia" w:ascii="Arial" w:hAnsi="Arial" w:cs="Arial"/>
                <w:szCs w:val="21"/>
                <w:shd w:val="clear" w:color="auto" w:fill="FFFFFF"/>
              </w:rPr>
            </w:pPr>
          </w:p>
          <w:p w14:paraId="2E88578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hint="eastAsia" w:ascii="Arial" w:hAnsi="Arial" w:cs="Arial"/>
                <w:szCs w:val="21"/>
                <w:shd w:val="clear" w:color="auto" w:fill="FFFFFF"/>
              </w:rPr>
            </w:pPr>
          </w:p>
          <w:p w14:paraId="68EA2A9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sz w:val="22"/>
              </w:rPr>
            </w:pPr>
          </w:p>
          <w:p w14:paraId="3A0B426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sz w:val="22"/>
              </w:rPr>
            </w:pPr>
          </w:p>
          <w:p w14:paraId="348D7AF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hint="eastAsia" w:ascii="宋体" w:hAnsi="宋体"/>
                <w:sz w:val="22"/>
              </w:rPr>
            </w:pPr>
          </w:p>
          <w:p w14:paraId="41D66BA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sz w:val="22"/>
              </w:rPr>
            </w:pPr>
          </w:p>
          <w:p w14:paraId="436B9BD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sz w:val="22"/>
              </w:rPr>
            </w:pPr>
          </w:p>
          <w:p w14:paraId="0B29044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sz w:val="22"/>
              </w:rPr>
            </w:pPr>
          </w:p>
        </w:tc>
        <w:tc>
          <w:tcPr>
            <w:tcW w:w="2526" w:type="dxa"/>
            <w:noWrap w:val="0"/>
            <w:vAlign w:val="center"/>
          </w:tcPr>
          <w:p w14:paraId="107B6AD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sz w:val="22"/>
              </w:rPr>
            </w:pPr>
            <w:r>
              <w:rPr>
                <w:rFonts w:hint="eastAsia" w:ascii="宋体" w:hAnsi="宋体"/>
                <w:sz w:val="22"/>
              </w:rPr>
              <w:t>历史沿革及</w:t>
            </w:r>
          </w:p>
          <w:p w14:paraId="5779353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sz w:val="22"/>
              </w:rPr>
            </w:pPr>
            <w:r>
              <w:rPr>
                <w:rFonts w:hint="eastAsia" w:ascii="宋体" w:hAnsi="宋体"/>
                <w:sz w:val="22"/>
              </w:rPr>
              <w:t>重大事项说明</w:t>
            </w:r>
          </w:p>
        </w:tc>
        <w:tc>
          <w:tcPr>
            <w:tcW w:w="2535" w:type="dxa"/>
            <w:noWrap w:val="0"/>
            <w:vAlign w:val="center"/>
          </w:tcPr>
          <w:p w14:paraId="64469B9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sz w:val="22"/>
              </w:rPr>
            </w:pPr>
          </w:p>
        </w:tc>
      </w:tr>
    </w:tbl>
    <w:p w14:paraId="3D8ECE1D">
      <w:pPr>
        <w:pStyle w:val="20"/>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left="0" w:leftChars="0" w:firstLine="442" w:firstLineChars="200"/>
        <w:jc w:val="left"/>
        <w:textAlignment w:val="auto"/>
        <w:rPr>
          <w:rFonts w:ascii="宋体" w:hAnsi="宋体" w:cs="宋体"/>
          <w:b/>
          <w:bCs/>
          <w:color w:val="000000"/>
          <w:kern w:val="0"/>
          <w:szCs w:val="24"/>
        </w:rPr>
      </w:pPr>
      <w:r>
        <w:rPr>
          <w:rFonts w:hint="eastAsia" w:ascii="宋体" w:hAnsi="宋体" w:cs="宋体"/>
          <w:b/>
          <w:bCs/>
          <w:color w:val="000000"/>
          <w:kern w:val="0"/>
          <w:sz w:val="22"/>
          <w:szCs w:val="24"/>
        </w:rPr>
        <w:t>说明：公司类型请按照营业执照</w:t>
      </w:r>
      <w:r>
        <w:rPr>
          <w:rFonts w:ascii="宋体" w:hAnsi="宋体" w:cs="宋体"/>
          <w:b/>
          <w:bCs/>
          <w:color w:val="000000"/>
          <w:kern w:val="0"/>
          <w:sz w:val="22"/>
          <w:szCs w:val="24"/>
        </w:rPr>
        <w:t>上的公司类型填报</w:t>
      </w:r>
      <w:r>
        <w:rPr>
          <w:rFonts w:hint="eastAsia" w:ascii="宋体" w:hAnsi="宋体" w:cs="宋体"/>
          <w:b/>
          <w:bCs/>
          <w:color w:val="000000"/>
          <w:kern w:val="0"/>
          <w:sz w:val="22"/>
          <w:szCs w:val="24"/>
        </w:rPr>
        <w:t>。</w:t>
      </w:r>
    </w:p>
    <w:p w14:paraId="13ADFB1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1.2联系人情况</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6"/>
        <w:gridCol w:w="1806"/>
        <w:gridCol w:w="1134"/>
        <w:gridCol w:w="1984"/>
        <w:gridCol w:w="1134"/>
        <w:gridCol w:w="2344"/>
      </w:tblGrid>
      <w:tr w14:paraId="7CC6D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36" w:type="dxa"/>
            <w:shd w:val="clear" w:color="000000" w:fill="FFFFFF"/>
            <w:noWrap w:val="0"/>
            <w:vAlign w:val="center"/>
          </w:tcPr>
          <w:p w14:paraId="4B8EC25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cs="宋体"/>
                <w:color w:val="000000"/>
                <w:kern w:val="0"/>
                <w:sz w:val="22"/>
                <w:szCs w:val="18"/>
              </w:rPr>
            </w:pPr>
            <w:r>
              <w:rPr>
                <w:rFonts w:hint="eastAsia" w:ascii="宋体" w:hAnsi="宋体" w:cs="宋体"/>
                <w:color w:val="000000"/>
                <w:kern w:val="0"/>
                <w:sz w:val="22"/>
                <w:szCs w:val="18"/>
              </w:rPr>
              <w:t>姓名</w:t>
            </w:r>
          </w:p>
        </w:tc>
        <w:tc>
          <w:tcPr>
            <w:tcW w:w="1806" w:type="dxa"/>
            <w:shd w:val="clear" w:color="auto" w:fill="auto"/>
            <w:noWrap w:val="0"/>
            <w:vAlign w:val="center"/>
          </w:tcPr>
          <w:p w14:paraId="6A58637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000000"/>
                <w:kern w:val="0"/>
                <w:sz w:val="22"/>
                <w:szCs w:val="18"/>
              </w:rPr>
            </w:pPr>
          </w:p>
        </w:tc>
        <w:tc>
          <w:tcPr>
            <w:tcW w:w="1134" w:type="dxa"/>
            <w:shd w:val="clear" w:color="000000" w:fill="FFFFFF"/>
            <w:noWrap w:val="0"/>
            <w:vAlign w:val="center"/>
          </w:tcPr>
          <w:p w14:paraId="07DBB52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cs="宋体"/>
                <w:color w:val="000000"/>
                <w:kern w:val="0"/>
                <w:sz w:val="22"/>
                <w:szCs w:val="18"/>
              </w:rPr>
            </w:pPr>
            <w:r>
              <w:rPr>
                <w:rFonts w:hint="eastAsia" w:ascii="宋体" w:hAnsi="宋体" w:cs="宋体"/>
                <w:color w:val="000000"/>
                <w:kern w:val="0"/>
                <w:sz w:val="22"/>
                <w:szCs w:val="18"/>
              </w:rPr>
              <w:t>手机</w:t>
            </w:r>
          </w:p>
        </w:tc>
        <w:tc>
          <w:tcPr>
            <w:tcW w:w="1984" w:type="dxa"/>
            <w:shd w:val="clear" w:color="auto" w:fill="auto"/>
            <w:noWrap w:val="0"/>
            <w:vAlign w:val="center"/>
          </w:tcPr>
          <w:p w14:paraId="3632862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000000"/>
                <w:kern w:val="0"/>
                <w:sz w:val="22"/>
                <w:szCs w:val="18"/>
              </w:rPr>
            </w:pPr>
          </w:p>
        </w:tc>
        <w:tc>
          <w:tcPr>
            <w:tcW w:w="1134" w:type="dxa"/>
            <w:shd w:val="clear" w:color="000000" w:fill="FFFFFF"/>
            <w:noWrap w:val="0"/>
            <w:vAlign w:val="center"/>
          </w:tcPr>
          <w:p w14:paraId="57B41B9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cs="宋体"/>
                <w:color w:val="000000"/>
                <w:kern w:val="0"/>
                <w:sz w:val="22"/>
                <w:szCs w:val="18"/>
              </w:rPr>
            </w:pPr>
            <w:r>
              <w:rPr>
                <w:rFonts w:hint="eastAsia" w:ascii="宋体" w:hAnsi="宋体" w:cs="宋体"/>
                <w:color w:val="000000"/>
                <w:kern w:val="0"/>
                <w:sz w:val="22"/>
                <w:szCs w:val="18"/>
              </w:rPr>
              <w:t>电话</w:t>
            </w:r>
          </w:p>
        </w:tc>
        <w:tc>
          <w:tcPr>
            <w:tcW w:w="2344" w:type="dxa"/>
            <w:noWrap w:val="0"/>
            <w:vAlign w:val="center"/>
          </w:tcPr>
          <w:p w14:paraId="7A031B5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000000"/>
                <w:kern w:val="0"/>
                <w:sz w:val="22"/>
                <w:szCs w:val="18"/>
              </w:rPr>
            </w:pPr>
          </w:p>
        </w:tc>
      </w:tr>
      <w:tr w14:paraId="7AAF2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136" w:type="dxa"/>
            <w:shd w:val="clear" w:color="000000" w:fill="FFFFFF"/>
            <w:noWrap w:val="0"/>
            <w:vAlign w:val="center"/>
          </w:tcPr>
          <w:p w14:paraId="6C4B8C5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cs="宋体"/>
                <w:color w:val="000000"/>
                <w:kern w:val="0"/>
                <w:sz w:val="22"/>
                <w:szCs w:val="18"/>
              </w:rPr>
            </w:pPr>
            <w:r>
              <w:rPr>
                <w:rFonts w:hint="eastAsia" w:ascii="宋体" w:hAnsi="宋体" w:cs="宋体"/>
                <w:color w:val="000000"/>
                <w:kern w:val="0"/>
                <w:sz w:val="22"/>
                <w:szCs w:val="18"/>
              </w:rPr>
              <w:t>职位</w:t>
            </w:r>
          </w:p>
        </w:tc>
        <w:tc>
          <w:tcPr>
            <w:tcW w:w="1806" w:type="dxa"/>
            <w:shd w:val="clear" w:color="auto" w:fill="auto"/>
            <w:noWrap w:val="0"/>
            <w:vAlign w:val="center"/>
          </w:tcPr>
          <w:p w14:paraId="1FA9C5F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p>
        </w:tc>
        <w:tc>
          <w:tcPr>
            <w:tcW w:w="1134" w:type="dxa"/>
            <w:shd w:val="clear" w:color="000000" w:fill="FFFFFF"/>
            <w:noWrap w:val="0"/>
            <w:vAlign w:val="center"/>
          </w:tcPr>
          <w:p w14:paraId="11F676D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cs="宋体"/>
                <w:color w:val="000000"/>
                <w:kern w:val="0"/>
                <w:sz w:val="22"/>
                <w:szCs w:val="18"/>
              </w:rPr>
            </w:pPr>
            <w:r>
              <w:rPr>
                <w:rFonts w:hint="eastAsia" w:ascii="宋体" w:hAnsi="宋体" w:cs="宋体"/>
                <w:color w:val="000000"/>
                <w:kern w:val="0"/>
                <w:sz w:val="22"/>
                <w:szCs w:val="18"/>
              </w:rPr>
              <w:t>传真</w:t>
            </w:r>
          </w:p>
        </w:tc>
        <w:tc>
          <w:tcPr>
            <w:tcW w:w="1984" w:type="dxa"/>
            <w:shd w:val="clear" w:color="auto" w:fill="auto"/>
            <w:noWrap w:val="0"/>
            <w:vAlign w:val="center"/>
          </w:tcPr>
          <w:p w14:paraId="569801D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p>
        </w:tc>
        <w:tc>
          <w:tcPr>
            <w:tcW w:w="1134" w:type="dxa"/>
            <w:shd w:val="clear" w:color="000000" w:fill="FFFFFF"/>
            <w:noWrap w:val="0"/>
            <w:vAlign w:val="center"/>
          </w:tcPr>
          <w:p w14:paraId="7A6F981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电子邮箱</w:t>
            </w:r>
          </w:p>
        </w:tc>
        <w:tc>
          <w:tcPr>
            <w:tcW w:w="2344" w:type="dxa"/>
            <w:noWrap w:val="0"/>
            <w:vAlign w:val="center"/>
          </w:tcPr>
          <w:p w14:paraId="75AD070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000000"/>
                <w:kern w:val="0"/>
                <w:sz w:val="22"/>
                <w:szCs w:val="18"/>
              </w:rPr>
            </w:pPr>
          </w:p>
        </w:tc>
      </w:tr>
    </w:tbl>
    <w:p w14:paraId="16E7E0B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1.3法定代表人信息</w:t>
      </w:r>
    </w:p>
    <w:tbl>
      <w:tblPr>
        <w:tblStyle w:val="12"/>
        <w:tblW w:w="95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5"/>
        <w:gridCol w:w="1212"/>
        <w:gridCol w:w="1177"/>
        <w:gridCol w:w="1559"/>
        <w:gridCol w:w="1560"/>
        <w:gridCol w:w="1630"/>
        <w:gridCol w:w="1295"/>
      </w:tblGrid>
      <w:tr w14:paraId="59ECE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05" w:type="dxa"/>
            <w:shd w:val="clear" w:color="000000" w:fill="FFFFFF"/>
            <w:noWrap w:val="0"/>
            <w:vAlign w:val="center"/>
          </w:tcPr>
          <w:p w14:paraId="4375C0F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cs="宋体"/>
                <w:color w:val="000000"/>
                <w:kern w:val="0"/>
                <w:sz w:val="22"/>
              </w:rPr>
            </w:pPr>
            <w:r>
              <w:rPr>
                <w:rFonts w:hint="eastAsia" w:ascii="宋体" w:hAnsi="宋体" w:cs="宋体"/>
                <w:color w:val="000000"/>
                <w:kern w:val="0"/>
                <w:sz w:val="22"/>
              </w:rPr>
              <w:t>姓名</w:t>
            </w:r>
          </w:p>
        </w:tc>
        <w:tc>
          <w:tcPr>
            <w:tcW w:w="2389" w:type="dxa"/>
            <w:gridSpan w:val="2"/>
            <w:shd w:val="clear" w:color="auto" w:fill="auto"/>
            <w:noWrap w:val="0"/>
            <w:vAlign w:val="center"/>
          </w:tcPr>
          <w:p w14:paraId="6310E20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rPr>
            </w:pPr>
          </w:p>
        </w:tc>
        <w:tc>
          <w:tcPr>
            <w:tcW w:w="1559" w:type="dxa"/>
            <w:shd w:val="clear" w:color="000000" w:fill="FFFFFF"/>
            <w:noWrap w:val="0"/>
            <w:vAlign w:val="center"/>
          </w:tcPr>
          <w:p w14:paraId="651B800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cs="宋体"/>
                <w:color w:val="000000"/>
                <w:kern w:val="0"/>
                <w:sz w:val="22"/>
              </w:rPr>
            </w:pPr>
            <w:r>
              <w:rPr>
                <w:rFonts w:hint="eastAsia" w:ascii="宋体" w:hAnsi="宋体" w:cs="宋体"/>
                <w:color w:val="000000"/>
                <w:kern w:val="0"/>
                <w:sz w:val="22"/>
              </w:rPr>
              <w:t>出生日期</w:t>
            </w:r>
          </w:p>
        </w:tc>
        <w:tc>
          <w:tcPr>
            <w:tcW w:w="1560" w:type="dxa"/>
            <w:shd w:val="clear" w:color="auto" w:fill="auto"/>
            <w:noWrap w:val="0"/>
            <w:vAlign w:val="center"/>
          </w:tcPr>
          <w:p w14:paraId="593A9B8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left="-2" w:leftChars="-1" w:firstLine="2" w:firstLineChars="1"/>
              <w:jc w:val="center"/>
              <w:textAlignment w:val="auto"/>
              <w:rPr>
                <w:rFonts w:ascii="宋体" w:hAnsi="宋体" w:cs="宋体"/>
                <w:color w:val="993300"/>
                <w:kern w:val="0"/>
                <w:sz w:val="22"/>
              </w:rPr>
            </w:pPr>
          </w:p>
        </w:tc>
        <w:tc>
          <w:tcPr>
            <w:tcW w:w="1630" w:type="dxa"/>
            <w:shd w:val="clear" w:color="000000" w:fill="FFFFFF"/>
            <w:noWrap w:val="0"/>
            <w:vAlign w:val="center"/>
          </w:tcPr>
          <w:p w14:paraId="2BD144A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cs="宋体"/>
                <w:color w:val="000000"/>
                <w:kern w:val="0"/>
                <w:sz w:val="22"/>
              </w:rPr>
            </w:pPr>
            <w:r>
              <w:rPr>
                <w:rFonts w:hint="eastAsia" w:ascii="宋体" w:hAnsi="宋体" w:cs="宋体"/>
                <w:color w:val="000000"/>
                <w:kern w:val="0"/>
                <w:sz w:val="22"/>
              </w:rPr>
              <w:t>性别</w:t>
            </w:r>
          </w:p>
        </w:tc>
        <w:tc>
          <w:tcPr>
            <w:tcW w:w="1295" w:type="dxa"/>
            <w:noWrap w:val="0"/>
            <w:vAlign w:val="center"/>
          </w:tcPr>
          <w:p w14:paraId="7B7EB0E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p>
        </w:tc>
      </w:tr>
      <w:tr w14:paraId="0C218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05" w:type="dxa"/>
            <w:shd w:val="clear" w:color="000000" w:fill="FFFFFF"/>
            <w:noWrap w:val="0"/>
            <w:vAlign w:val="center"/>
          </w:tcPr>
          <w:p w14:paraId="327E7B1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cs="宋体"/>
                <w:color w:val="000000"/>
                <w:kern w:val="0"/>
                <w:sz w:val="22"/>
              </w:rPr>
            </w:pPr>
            <w:r>
              <w:rPr>
                <w:rFonts w:hint="eastAsia" w:ascii="宋体" w:hAnsi="宋体" w:cs="宋体"/>
                <w:color w:val="000000"/>
                <w:kern w:val="0"/>
                <w:sz w:val="22"/>
              </w:rPr>
              <w:t>职务</w:t>
            </w:r>
          </w:p>
        </w:tc>
        <w:tc>
          <w:tcPr>
            <w:tcW w:w="2389" w:type="dxa"/>
            <w:gridSpan w:val="2"/>
            <w:shd w:val="clear" w:color="auto" w:fill="auto"/>
            <w:noWrap w:val="0"/>
            <w:vAlign w:val="center"/>
          </w:tcPr>
          <w:p w14:paraId="6F53F1B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993300"/>
                <w:kern w:val="0"/>
                <w:sz w:val="22"/>
              </w:rPr>
            </w:pPr>
          </w:p>
        </w:tc>
        <w:tc>
          <w:tcPr>
            <w:tcW w:w="1559" w:type="dxa"/>
            <w:shd w:val="clear" w:color="000000" w:fill="FFFFFF"/>
            <w:noWrap w:val="0"/>
            <w:vAlign w:val="center"/>
          </w:tcPr>
          <w:p w14:paraId="7BE695E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cs="宋体"/>
                <w:color w:val="000000"/>
                <w:kern w:val="0"/>
                <w:sz w:val="22"/>
              </w:rPr>
            </w:pPr>
            <w:r>
              <w:rPr>
                <w:rFonts w:hint="eastAsia" w:ascii="宋体" w:hAnsi="宋体" w:cs="宋体"/>
                <w:color w:val="000000"/>
                <w:kern w:val="0"/>
                <w:sz w:val="22"/>
              </w:rPr>
              <w:t>职称</w:t>
            </w:r>
          </w:p>
        </w:tc>
        <w:tc>
          <w:tcPr>
            <w:tcW w:w="1560" w:type="dxa"/>
            <w:shd w:val="clear" w:color="auto" w:fill="auto"/>
            <w:noWrap w:val="0"/>
            <w:vAlign w:val="center"/>
          </w:tcPr>
          <w:p w14:paraId="0839371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rPr>
            </w:pPr>
          </w:p>
        </w:tc>
        <w:tc>
          <w:tcPr>
            <w:tcW w:w="1630" w:type="dxa"/>
            <w:shd w:val="clear" w:color="000000" w:fill="FFFFFF"/>
            <w:noWrap w:val="0"/>
            <w:vAlign w:val="center"/>
          </w:tcPr>
          <w:p w14:paraId="644E012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cs="宋体"/>
                <w:color w:val="000000"/>
                <w:kern w:val="0"/>
                <w:sz w:val="22"/>
              </w:rPr>
            </w:pPr>
            <w:r>
              <w:rPr>
                <w:rFonts w:hint="eastAsia" w:ascii="宋体" w:hAnsi="宋体" w:cs="宋体"/>
                <w:color w:val="000000"/>
                <w:kern w:val="0"/>
                <w:sz w:val="22"/>
              </w:rPr>
              <w:t>任职起始时间</w:t>
            </w:r>
          </w:p>
        </w:tc>
        <w:tc>
          <w:tcPr>
            <w:tcW w:w="1295" w:type="dxa"/>
            <w:noWrap w:val="0"/>
            <w:vAlign w:val="center"/>
          </w:tcPr>
          <w:p w14:paraId="36954CA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rPr>
            </w:pPr>
          </w:p>
        </w:tc>
      </w:tr>
      <w:tr w14:paraId="2648F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05" w:type="dxa"/>
            <w:shd w:val="clear" w:color="000000" w:fill="FFFFFF"/>
            <w:noWrap w:val="0"/>
            <w:vAlign w:val="center"/>
          </w:tcPr>
          <w:p w14:paraId="484514C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cs="宋体"/>
                <w:color w:val="000000"/>
                <w:kern w:val="0"/>
                <w:sz w:val="22"/>
              </w:rPr>
            </w:pPr>
            <w:r>
              <w:rPr>
                <w:rFonts w:hint="eastAsia" w:ascii="宋体" w:hAnsi="宋体" w:cs="宋体"/>
                <w:color w:val="000000"/>
                <w:kern w:val="0"/>
                <w:sz w:val="22"/>
              </w:rPr>
              <w:t>身份证号</w:t>
            </w:r>
          </w:p>
        </w:tc>
        <w:tc>
          <w:tcPr>
            <w:tcW w:w="2389" w:type="dxa"/>
            <w:gridSpan w:val="2"/>
            <w:shd w:val="clear" w:color="auto" w:fill="auto"/>
            <w:noWrap w:val="0"/>
            <w:vAlign w:val="center"/>
          </w:tcPr>
          <w:p w14:paraId="56E109A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rPr>
            </w:pPr>
          </w:p>
        </w:tc>
        <w:tc>
          <w:tcPr>
            <w:tcW w:w="1559" w:type="dxa"/>
            <w:shd w:val="clear" w:color="000000" w:fill="FFFFFF"/>
            <w:noWrap w:val="0"/>
            <w:vAlign w:val="center"/>
          </w:tcPr>
          <w:p w14:paraId="4B5088B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cs="宋体"/>
                <w:color w:val="000000"/>
                <w:kern w:val="0"/>
                <w:sz w:val="22"/>
              </w:rPr>
            </w:pPr>
            <w:r>
              <w:rPr>
                <w:rFonts w:hint="eastAsia" w:ascii="宋体" w:hAnsi="宋体" w:cs="宋体"/>
                <w:color w:val="000000"/>
                <w:kern w:val="0"/>
                <w:sz w:val="22"/>
              </w:rPr>
              <w:t>毕业院校</w:t>
            </w:r>
          </w:p>
        </w:tc>
        <w:tc>
          <w:tcPr>
            <w:tcW w:w="1560" w:type="dxa"/>
            <w:shd w:val="clear" w:color="auto" w:fill="auto"/>
            <w:noWrap w:val="0"/>
            <w:vAlign w:val="center"/>
          </w:tcPr>
          <w:p w14:paraId="4BE9DD0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rPr>
            </w:pPr>
          </w:p>
        </w:tc>
        <w:tc>
          <w:tcPr>
            <w:tcW w:w="1630" w:type="dxa"/>
            <w:shd w:val="clear" w:color="000000" w:fill="FFFFFF"/>
            <w:noWrap w:val="0"/>
            <w:vAlign w:val="center"/>
          </w:tcPr>
          <w:p w14:paraId="6166BE7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cs="宋体"/>
                <w:color w:val="000000"/>
                <w:kern w:val="0"/>
                <w:sz w:val="22"/>
              </w:rPr>
            </w:pPr>
            <w:r>
              <w:rPr>
                <w:rFonts w:hint="eastAsia" w:ascii="宋体" w:hAnsi="宋体" w:cs="宋体"/>
                <w:color w:val="000000"/>
                <w:kern w:val="0"/>
                <w:sz w:val="22"/>
              </w:rPr>
              <w:t>最高学历</w:t>
            </w:r>
          </w:p>
        </w:tc>
        <w:tc>
          <w:tcPr>
            <w:tcW w:w="1295" w:type="dxa"/>
            <w:noWrap w:val="0"/>
            <w:vAlign w:val="center"/>
          </w:tcPr>
          <w:p w14:paraId="71F1065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p>
        </w:tc>
      </w:tr>
      <w:tr w14:paraId="2EB32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17" w:type="dxa"/>
            <w:gridSpan w:val="2"/>
            <w:shd w:val="clear" w:color="000000" w:fill="FFFFFF"/>
            <w:noWrap w:val="0"/>
            <w:vAlign w:val="center"/>
          </w:tcPr>
          <w:p w14:paraId="3D674C2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cs="宋体"/>
                <w:color w:val="000000"/>
                <w:kern w:val="0"/>
                <w:sz w:val="22"/>
              </w:rPr>
            </w:pPr>
            <w:r>
              <w:rPr>
                <w:rFonts w:hint="eastAsia" w:ascii="宋体" w:hAnsi="宋体" w:cs="宋体"/>
                <w:color w:val="000000"/>
                <w:kern w:val="0"/>
                <w:sz w:val="22"/>
              </w:rPr>
              <w:t>从事本行业工作年限(年)</w:t>
            </w:r>
          </w:p>
        </w:tc>
        <w:tc>
          <w:tcPr>
            <w:tcW w:w="2736" w:type="dxa"/>
            <w:gridSpan w:val="2"/>
            <w:noWrap w:val="0"/>
            <w:vAlign w:val="center"/>
          </w:tcPr>
          <w:p w14:paraId="650A818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rPr>
            </w:pPr>
          </w:p>
        </w:tc>
        <w:tc>
          <w:tcPr>
            <w:tcW w:w="1560" w:type="dxa"/>
            <w:noWrap w:val="0"/>
            <w:vAlign w:val="center"/>
          </w:tcPr>
          <w:p w14:paraId="0F9EBE7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cs="宋体"/>
                <w:color w:val="993300"/>
                <w:kern w:val="0"/>
                <w:sz w:val="22"/>
              </w:rPr>
            </w:pPr>
            <w:r>
              <w:rPr>
                <w:rFonts w:hint="eastAsia" w:ascii="宋体" w:hAnsi="宋体" w:cs="宋体"/>
                <w:color w:val="000000"/>
                <w:kern w:val="0"/>
                <w:sz w:val="22"/>
              </w:rPr>
              <w:t>持股比例(%)</w:t>
            </w:r>
          </w:p>
        </w:tc>
        <w:tc>
          <w:tcPr>
            <w:tcW w:w="2925" w:type="dxa"/>
            <w:gridSpan w:val="2"/>
            <w:noWrap w:val="0"/>
            <w:vAlign w:val="center"/>
          </w:tcPr>
          <w:p w14:paraId="6C037E2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rPr>
            </w:pPr>
          </w:p>
        </w:tc>
      </w:tr>
      <w:tr w14:paraId="0203B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17" w:type="dxa"/>
            <w:gridSpan w:val="2"/>
            <w:vMerge w:val="restart"/>
            <w:shd w:val="clear" w:color="000000" w:fill="FFFFFF"/>
            <w:noWrap w:val="0"/>
            <w:vAlign w:val="center"/>
          </w:tcPr>
          <w:p w14:paraId="181AD8F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220" w:firstLineChars="100"/>
              <w:jc w:val="center"/>
              <w:textAlignment w:val="auto"/>
              <w:rPr>
                <w:rFonts w:ascii="宋体" w:hAnsi="宋体" w:cs="宋体"/>
                <w:kern w:val="0"/>
                <w:sz w:val="22"/>
              </w:rPr>
            </w:pPr>
            <w:r>
              <w:rPr>
                <w:rFonts w:hint="eastAsia" w:ascii="宋体" w:hAnsi="宋体" w:cs="宋体"/>
                <w:kern w:val="0"/>
                <w:sz w:val="22"/>
              </w:rPr>
              <w:t>主要从业经历</w:t>
            </w:r>
          </w:p>
          <w:p w14:paraId="11DF73E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220" w:firstLineChars="100"/>
              <w:jc w:val="center"/>
              <w:textAlignment w:val="auto"/>
              <w:rPr>
                <w:rFonts w:ascii="宋体" w:hAnsi="宋体" w:cs="宋体"/>
                <w:kern w:val="0"/>
                <w:sz w:val="22"/>
              </w:rPr>
            </w:pPr>
            <w:r>
              <w:rPr>
                <w:rFonts w:hint="eastAsia" w:ascii="宋体" w:hAnsi="宋体" w:cs="宋体"/>
                <w:kern w:val="0"/>
                <w:sz w:val="22"/>
              </w:rPr>
              <w:t>和社会任职</w:t>
            </w:r>
          </w:p>
        </w:tc>
        <w:tc>
          <w:tcPr>
            <w:tcW w:w="1177" w:type="dxa"/>
            <w:shd w:val="clear" w:color="000000" w:fill="FFFFFF"/>
            <w:noWrap w:val="0"/>
            <w:vAlign w:val="center"/>
          </w:tcPr>
          <w:p w14:paraId="6EF829B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r>
              <w:rPr>
                <w:rFonts w:hint="eastAsia" w:ascii="宋体" w:hAnsi="宋体" w:cs="宋体"/>
                <w:kern w:val="0"/>
                <w:sz w:val="22"/>
              </w:rPr>
              <w:t>起始年月</w:t>
            </w:r>
          </w:p>
        </w:tc>
        <w:tc>
          <w:tcPr>
            <w:tcW w:w="1559" w:type="dxa"/>
            <w:shd w:val="clear" w:color="000000" w:fill="FFFFFF"/>
            <w:noWrap w:val="0"/>
            <w:vAlign w:val="center"/>
          </w:tcPr>
          <w:p w14:paraId="24DFF3B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r>
              <w:rPr>
                <w:rFonts w:hint="eastAsia" w:ascii="宋体" w:hAnsi="宋体" w:cs="宋体"/>
                <w:kern w:val="0"/>
                <w:sz w:val="22"/>
              </w:rPr>
              <w:t>截止年月</w:t>
            </w:r>
          </w:p>
        </w:tc>
        <w:tc>
          <w:tcPr>
            <w:tcW w:w="3190" w:type="dxa"/>
            <w:gridSpan w:val="2"/>
            <w:shd w:val="clear" w:color="000000" w:fill="FFFFFF"/>
            <w:noWrap w:val="0"/>
            <w:vAlign w:val="center"/>
          </w:tcPr>
          <w:p w14:paraId="753D691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r>
              <w:rPr>
                <w:rFonts w:hint="eastAsia" w:ascii="宋体" w:hAnsi="宋体" w:cs="宋体"/>
                <w:kern w:val="0"/>
                <w:sz w:val="22"/>
              </w:rPr>
              <w:t>工作单位</w:t>
            </w:r>
          </w:p>
        </w:tc>
        <w:tc>
          <w:tcPr>
            <w:tcW w:w="1295" w:type="dxa"/>
            <w:shd w:val="clear" w:color="000000" w:fill="FFFFFF"/>
            <w:noWrap w:val="0"/>
            <w:vAlign w:val="center"/>
          </w:tcPr>
          <w:p w14:paraId="36AA9A4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r>
              <w:rPr>
                <w:rFonts w:hint="eastAsia" w:ascii="宋体" w:hAnsi="宋体" w:cs="宋体"/>
                <w:kern w:val="0"/>
                <w:sz w:val="22"/>
              </w:rPr>
              <w:t>担任职务</w:t>
            </w:r>
          </w:p>
        </w:tc>
      </w:tr>
      <w:tr w14:paraId="6D0A8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17" w:type="dxa"/>
            <w:gridSpan w:val="2"/>
            <w:vMerge w:val="continue"/>
            <w:noWrap w:val="0"/>
            <w:vAlign w:val="center"/>
          </w:tcPr>
          <w:p w14:paraId="468AFDF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p>
        </w:tc>
        <w:tc>
          <w:tcPr>
            <w:tcW w:w="1177" w:type="dxa"/>
            <w:noWrap w:val="0"/>
            <w:vAlign w:val="center"/>
          </w:tcPr>
          <w:p w14:paraId="56A7281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rPr>
            </w:pPr>
          </w:p>
        </w:tc>
        <w:tc>
          <w:tcPr>
            <w:tcW w:w="1559" w:type="dxa"/>
            <w:noWrap w:val="0"/>
            <w:vAlign w:val="center"/>
          </w:tcPr>
          <w:p w14:paraId="21DF5D8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rPr>
            </w:pPr>
          </w:p>
        </w:tc>
        <w:tc>
          <w:tcPr>
            <w:tcW w:w="3190" w:type="dxa"/>
            <w:gridSpan w:val="2"/>
            <w:noWrap w:val="0"/>
            <w:vAlign w:val="center"/>
          </w:tcPr>
          <w:p w14:paraId="7AE8B48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rPr>
            </w:pPr>
          </w:p>
        </w:tc>
        <w:tc>
          <w:tcPr>
            <w:tcW w:w="1295" w:type="dxa"/>
            <w:noWrap w:val="0"/>
            <w:vAlign w:val="center"/>
          </w:tcPr>
          <w:p w14:paraId="7491F2C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rPr>
            </w:pPr>
          </w:p>
        </w:tc>
      </w:tr>
      <w:tr w14:paraId="75DC4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17" w:type="dxa"/>
            <w:gridSpan w:val="2"/>
            <w:vMerge w:val="continue"/>
            <w:noWrap w:val="0"/>
            <w:vAlign w:val="center"/>
          </w:tcPr>
          <w:p w14:paraId="507F44E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p>
        </w:tc>
        <w:tc>
          <w:tcPr>
            <w:tcW w:w="1177" w:type="dxa"/>
            <w:noWrap w:val="0"/>
            <w:vAlign w:val="center"/>
          </w:tcPr>
          <w:p w14:paraId="68FB892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rPr>
            </w:pPr>
          </w:p>
        </w:tc>
        <w:tc>
          <w:tcPr>
            <w:tcW w:w="1559" w:type="dxa"/>
            <w:noWrap w:val="0"/>
            <w:vAlign w:val="center"/>
          </w:tcPr>
          <w:p w14:paraId="4268DD3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rPr>
            </w:pPr>
          </w:p>
        </w:tc>
        <w:tc>
          <w:tcPr>
            <w:tcW w:w="3190" w:type="dxa"/>
            <w:gridSpan w:val="2"/>
            <w:noWrap w:val="0"/>
            <w:vAlign w:val="center"/>
          </w:tcPr>
          <w:p w14:paraId="2810C1E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rPr>
            </w:pPr>
          </w:p>
        </w:tc>
        <w:tc>
          <w:tcPr>
            <w:tcW w:w="1295" w:type="dxa"/>
            <w:noWrap w:val="0"/>
            <w:vAlign w:val="center"/>
          </w:tcPr>
          <w:p w14:paraId="0F236FC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993300"/>
                <w:kern w:val="0"/>
                <w:sz w:val="22"/>
              </w:rPr>
            </w:pPr>
          </w:p>
        </w:tc>
      </w:tr>
      <w:tr w14:paraId="0D6AF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17" w:type="dxa"/>
            <w:gridSpan w:val="2"/>
            <w:vMerge w:val="continue"/>
            <w:noWrap w:val="0"/>
            <w:vAlign w:val="center"/>
          </w:tcPr>
          <w:p w14:paraId="36EFBC8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p>
        </w:tc>
        <w:tc>
          <w:tcPr>
            <w:tcW w:w="1177" w:type="dxa"/>
            <w:noWrap w:val="0"/>
            <w:vAlign w:val="center"/>
          </w:tcPr>
          <w:p w14:paraId="54D3588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rPr>
            </w:pPr>
          </w:p>
        </w:tc>
        <w:tc>
          <w:tcPr>
            <w:tcW w:w="1559" w:type="dxa"/>
            <w:noWrap w:val="0"/>
            <w:vAlign w:val="center"/>
          </w:tcPr>
          <w:p w14:paraId="58BAF8C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rPr>
            </w:pPr>
          </w:p>
        </w:tc>
        <w:tc>
          <w:tcPr>
            <w:tcW w:w="3190" w:type="dxa"/>
            <w:gridSpan w:val="2"/>
            <w:noWrap w:val="0"/>
            <w:vAlign w:val="center"/>
          </w:tcPr>
          <w:p w14:paraId="7C7A384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rPr>
            </w:pPr>
          </w:p>
        </w:tc>
        <w:tc>
          <w:tcPr>
            <w:tcW w:w="1295" w:type="dxa"/>
            <w:noWrap w:val="0"/>
            <w:vAlign w:val="center"/>
          </w:tcPr>
          <w:p w14:paraId="2005492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rPr>
            </w:pPr>
          </w:p>
        </w:tc>
      </w:tr>
      <w:tr w14:paraId="7D994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17" w:type="dxa"/>
            <w:gridSpan w:val="2"/>
            <w:vMerge w:val="continue"/>
            <w:noWrap w:val="0"/>
            <w:vAlign w:val="center"/>
          </w:tcPr>
          <w:p w14:paraId="065DF62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p>
        </w:tc>
        <w:tc>
          <w:tcPr>
            <w:tcW w:w="1177" w:type="dxa"/>
            <w:noWrap w:val="0"/>
            <w:vAlign w:val="center"/>
          </w:tcPr>
          <w:p w14:paraId="687C6FC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rPr>
            </w:pPr>
          </w:p>
        </w:tc>
        <w:tc>
          <w:tcPr>
            <w:tcW w:w="1559" w:type="dxa"/>
            <w:noWrap w:val="0"/>
            <w:vAlign w:val="center"/>
          </w:tcPr>
          <w:p w14:paraId="48004C6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rPr>
            </w:pPr>
          </w:p>
        </w:tc>
        <w:tc>
          <w:tcPr>
            <w:tcW w:w="3190" w:type="dxa"/>
            <w:gridSpan w:val="2"/>
            <w:noWrap w:val="0"/>
            <w:vAlign w:val="center"/>
          </w:tcPr>
          <w:p w14:paraId="4CD8A83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rPr>
            </w:pPr>
          </w:p>
        </w:tc>
        <w:tc>
          <w:tcPr>
            <w:tcW w:w="1295" w:type="dxa"/>
            <w:noWrap w:val="0"/>
            <w:vAlign w:val="center"/>
          </w:tcPr>
          <w:p w14:paraId="3530432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rPr>
            </w:pPr>
          </w:p>
        </w:tc>
      </w:tr>
      <w:tr w14:paraId="5960E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17" w:type="dxa"/>
            <w:gridSpan w:val="2"/>
            <w:vMerge w:val="continue"/>
            <w:noWrap w:val="0"/>
            <w:vAlign w:val="center"/>
          </w:tcPr>
          <w:p w14:paraId="0E12778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p>
        </w:tc>
        <w:tc>
          <w:tcPr>
            <w:tcW w:w="1177" w:type="dxa"/>
            <w:noWrap w:val="0"/>
            <w:vAlign w:val="center"/>
          </w:tcPr>
          <w:p w14:paraId="05551CC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rPr>
            </w:pPr>
          </w:p>
        </w:tc>
        <w:tc>
          <w:tcPr>
            <w:tcW w:w="1559" w:type="dxa"/>
            <w:noWrap w:val="0"/>
            <w:vAlign w:val="center"/>
          </w:tcPr>
          <w:p w14:paraId="0E926E1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rPr>
            </w:pPr>
          </w:p>
        </w:tc>
        <w:tc>
          <w:tcPr>
            <w:tcW w:w="3190" w:type="dxa"/>
            <w:gridSpan w:val="2"/>
            <w:noWrap w:val="0"/>
            <w:vAlign w:val="center"/>
          </w:tcPr>
          <w:p w14:paraId="5BF27D2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rPr>
            </w:pPr>
          </w:p>
        </w:tc>
        <w:tc>
          <w:tcPr>
            <w:tcW w:w="1295" w:type="dxa"/>
            <w:noWrap w:val="0"/>
            <w:vAlign w:val="center"/>
          </w:tcPr>
          <w:p w14:paraId="2F1D6B1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993300"/>
                <w:kern w:val="0"/>
                <w:sz w:val="22"/>
              </w:rPr>
            </w:pPr>
          </w:p>
        </w:tc>
      </w:tr>
      <w:tr w14:paraId="1FE51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17" w:type="dxa"/>
            <w:gridSpan w:val="2"/>
            <w:vMerge w:val="restart"/>
            <w:shd w:val="clear" w:color="000000" w:fill="FFFFFF"/>
            <w:noWrap w:val="0"/>
            <w:vAlign w:val="center"/>
          </w:tcPr>
          <w:p w14:paraId="5512A33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rPr>
            </w:pPr>
            <w:r>
              <w:rPr>
                <w:rFonts w:hint="eastAsia" w:ascii="宋体" w:hAnsi="宋体" w:cs="宋体"/>
                <w:color w:val="000000"/>
                <w:kern w:val="0"/>
                <w:sz w:val="22"/>
              </w:rPr>
              <w:t>所得荣誉</w:t>
            </w:r>
          </w:p>
        </w:tc>
        <w:tc>
          <w:tcPr>
            <w:tcW w:w="2736" w:type="dxa"/>
            <w:gridSpan w:val="2"/>
            <w:shd w:val="clear" w:color="000000" w:fill="FFFFFF"/>
            <w:noWrap w:val="0"/>
            <w:vAlign w:val="center"/>
          </w:tcPr>
          <w:p w14:paraId="61DB871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r>
              <w:rPr>
                <w:rFonts w:hint="eastAsia" w:ascii="宋体" w:hAnsi="宋体" w:cs="宋体"/>
                <w:kern w:val="0"/>
                <w:sz w:val="22"/>
              </w:rPr>
              <w:t>荣誉称号</w:t>
            </w:r>
          </w:p>
        </w:tc>
        <w:tc>
          <w:tcPr>
            <w:tcW w:w="3190" w:type="dxa"/>
            <w:gridSpan w:val="2"/>
            <w:shd w:val="clear" w:color="000000" w:fill="FFFFFF"/>
            <w:noWrap w:val="0"/>
            <w:vAlign w:val="center"/>
          </w:tcPr>
          <w:p w14:paraId="4050854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r>
              <w:rPr>
                <w:rFonts w:hint="eastAsia" w:ascii="宋体" w:hAnsi="宋体" w:cs="宋体"/>
                <w:kern w:val="0"/>
                <w:sz w:val="22"/>
              </w:rPr>
              <w:t>授予单位</w:t>
            </w:r>
          </w:p>
        </w:tc>
        <w:tc>
          <w:tcPr>
            <w:tcW w:w="1295" w:type="dxa"/>
            <w:shd w:val="clear" w:color="000000" w:fill="FFFFFF"/>
            <w:noWrap w:val="0"/>
            <w:vAlign w:val="center"/>
          </w:tcPr>
          <w:p w14:paraId="72747E7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r>
              <w:rPr>
                <w:rFonts w:hint="eastAsia" w:ascii="宋体" w:hAnsi="宋体" w:cs="宋体"/>
                <w:kern w:val="0"/>
                <w:sz w:val="22"/>
              </w:rPr>
              <w:t>授予日期</w:t>
            </w:r>
          </w:p>
        </w:tc>
      </w:tr>
      <w:tr w14:paraId="4C8DC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17" w:type="dxa"/>
            <w:gridSpan w:val="2"/>
            <w:vMerge w:val="continue"/>
            <w:shd w:val="clear" w:color="000000" w:fill="FFFFFF"/>
            <w:noWrap w:val="0"/>
            <w:vAlign w:val="center"/>
          </w:tcPr>
          <w:p w14:paraId="1D56DAA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rPr>
            </w:pPr>
          </w:p>
        </w:tc>
        <w:tc>
          <w:tcPr>
            <w:tcW w:w="2736" w:type="dxa"/>
            <w:gridSpan w:val="2"/>
            <w:noWrap w:val="0"/>
            <w:vAlign w:val="center"/>
          </w:tcPr>
          <w:p w14:paraId="7C7563A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3190" w:type="dxa"/>
            <w:gridSpan w:val="2"/>
            <w:noWrap w:val="0"/>
            <w:vAlign w:val="center"/>
          </w:tcPr>
          <w:p w14:paraId="3E29628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1295" w:type="dxa"/>
            <w:noWrap w:val="0"/>
            <w:vAlign w:val="center"/>
          </w:tcPr>
          <w:p w14:paraId="5F502BC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993300"/>
                <w:kern w:val="0"/>
                <w:sz w:val="22"/>
              </w:rPr>
            </w:pPr>
          </w:p>
        </w:tc>
      </w:tr>
      <w:tr w14:paraId="5DDA7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17" w:type="dxa"/>
            <w:gridSpan w:val="2"/>
            <w:vMerge w:val="continue"/>
            <w:shd w:val="clear" w:color="000000" w:fill="FFFFFF"/>
            <w:noWrap w:val="0"/>
            <w:vAlign w:val="center"/>
          </w:tcPr>
          <w:p w14:paraId="0F23204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rPr>
            </w:pPr>
          </w:p>
        </w:tc>
        <w:tc>
          <w:tcPr>
            <w:tcW w:w="2736" w:type="dxa"/>
            <w:gridSpan w:val="2"/>
            <w:noWrap w:val="0"/>
            <w:vAlign w:val="center"/>
          </w:tcPr>
          <w:p w14:paraId="5E49454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3190" w:type="dxa"/>
            <w:gridSpan w:val="2"/>
            <w:noWrap w:val="0"/>
            <w:vAlign w:val="center"/>
          </w:tcPr>
          <w:p w14:paraId="1C68AF2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1295" w:type="dxa"/>
            <w:noWrap w:val="0"/>
            <w:vAlign w:val="center"/>
          </w:tcPr>
          <w:p w14:paraId="6D0178F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993300"/>
                <w:kern w:val="0"/>
                <w:sz w:val="22"/>
              </w:rPr>
            </w:pPr>
          </w:p>
        </w:tc>
      </w:tr>
      <w:tr w14:paraId="4E67C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17" w:type="dxa"/>
            <w:gridSpan w:val="2"/>
            <w:vMerge w:val="continue"/>
            <w:shd w:val="clear" w:color="000000" w:fill="FFFFFF"/>
            <w:noWrap w:val="0"/>
            <w:vAlign w:val="center"/>
          </w:tcPr>
          <w:p w14:paraId="13A9411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rPr>
            </w:pPr>
          </w:p>
        </w:tc>
        <w:tc>
          <w:tcPr>
            <w:tcW w:w="2736" w:type="dxa"/>
            <w:gridSpan w:val="2"/>
            <w:noWrap w:val="0"/>
            <w:vAlign w:val="center"/>
          </w:tcPr>
          <w:p w14:paraId="1E0F44F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3190" w:type="dxa"/>
            <w:gridSpan w:val="2"/>
            <w:noWrap w:val="0"/>
            <w:vAlign w:val="center"/>
          </w:tcPr>
          <w:p w14:paraId="5DC6109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1295" w:type="dxa"/>
            <w:noWrap w:val="0"/>
            <w:vAlign w:val="center"/>
          </w:tcPr>
          <w:p w14:paraId="0F1C086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r>
      <w:tr w14:paraId="0FEDE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17" w:type="dxa"/>
            <w:gridSpan w:val="2"/>
            <w:vMerge w:val="continue"/>
            <w:shd w:val="clear" w:color="000000" w:fill="FFFFFF"/>
            <w:noWrap w:val="0"/>
            <w:vAlign w:val="center"/>
          </w:tcPr>
          <w:p w14:paraId="2CD645A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rPr>
            </w:pPr>
          </w:p>
        </w:tc>
        <w:tc>
          <w:tcPr>
            <w:tcW w:w="2736" w:type="dxa"/>
            <w:gridSpan w:val="2"/>
            <w:noWrap w:val="0"/>
            <w:vAlign w:val="center"/>
          </w:tcPr>
          <w:p w14:paraId="5FBE1A9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3190" w:type="dxa"/>
            <w:gridSpan w:val="2"/>
            <w:noWrap w:val="0"/>
            <w:vAlign w:val="center"/>
          </w:tcPr>
          <w:p w14:paraId="3329802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1295" w:type="dxa"/>
            <w:noWrap w:val="0"/>
            <w:vAlign w:val="center"/>
          </w:tcPr>
          <w:p w14:paraId="23B05E0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r>
      <w:tr w14:paraId="00A03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17" w:type="dxa"/>
            <w:gridSpan w:val="2"/>
            <w:vMerge w:val="continue"/>
            <w:shd w:val="clear" w:color="000000" w:fill="FFFFFF"/>
            <w:noWrap w:val="0"/>
            <w:vAlign w:val="center"/>
          </w:tcPr>
          <w:p w14:paraId="7A238C3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rPr>
            </w:pPr>
          </w:p>
        </w:tc>
        <w:tc>
          <w:tcPr>
            <w:tcW w:w="2736" w:type="dxa"/>
            <w:gridSpan w:val="2"/>
            <w:noWrap w:val="0"/>
            <w:vAlign w:val="center"/>
          </w:tcPr>
          <w:p w14:paraId="12F2549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3190" w:type="dxa"/>
            <w:gridSpan w:val="2"/>
            <w:noWrap w:val="0"/>
            <w:vAlign w:val="center"/>
          </w:tcPr>
          <w:p w14:paraId="44D501A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1295" w:type="dxa"/>
            <w:noWrap w:val="0"/>
            <w:vAlign w:val="center"/>
          </w:tcPr>
          <w:p w14:paraId="6E7EC97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r>
      <w:tr w14:paraId="3BC8D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17" w:type="dxa"/>
            <w:gridSpan w:val="2"/>
            <w:vMerge w:val="continue"/>
            <w:shd w:val="clear" w:color="000000" w:fill="FFFFFF"/>
            <w:noWrap w:val="0"/>
            <w:vAlign w:val="center"/>
          </w:tcPr>
          <w:p w14:paraId="0CA1E2B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rPr>
            </w:pPr>
          </w:p>
        </w:tc>
        <w:tc>
          <w:tcPr>
            <w:tcW w:w="2736" w:type="dxa"/>
            <w:gridSpan w:val="2"/>
            <w:noWrap w:val="0"/>
            <w:vAlign w:val="center"/>
          </w:tcPr>
          <w:p w14:paraId="01C3E7A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3190" w:type="dxa"/>
            <w:gridSpan w:val="2"/>
            <w:noWrap w:val="0"/>
            <w:vAlign w:val="center"/>
          </w:tcPr>
          <w:p w14:paraId="0FAFCED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1295" w:type="dxa"/>
            <w:noWrap w:val="0"/>
            <w:vAlign w:val="center"/>
          </w:tcPr>
          <w:p w14:paraId="7F2D5AA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r>
    </w:tbl>
    <w:p w14:paraId="1B14D22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1.4股权结构</w:t>
      </w:r>
    </w:p>
    <w:tbl>
      <w:tblPr>
        <w:tblStyle w:val="12"/>
        <w:tblW w:w="94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8"/>
        <w:gridCol w:w="2023"/>
        <w:gridCol w:w="1967"/>
        <w:gridCol w:w="1995"/>
        <w:gridCol w:w="1923"/>
      </w:tblGrid>
      <w:tr w14:paraId="57CF8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78" w:type="dxa"/>
            <w:shd w:val="clear" w:color="000000" w:fill="FFFFFF"/>
            <w:noWrap w:val="0"/>
            <w:vAlign w:val="center"/>
          </w:tcPr>
          <w:p w14:paraId="0A225F4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股东名称</w:t>
            </w:r>
          </w:p>
        </w:tc>
        <w:tc>
          <w:tcPr>
            <w:tcW w:w="2023" w:type="dxa"/>
            <w:shd w:val="clear" w:color="000000" w:fill="FFFFFF"/>
            <w:noWrap w:val="0"/>
            <w:vAlign w:val="center"/>
          </w:tcPr>
          <w:p w14:paraId="67F872D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认缴出资额（万元)</w:t>
            </w:r>
          </w:p>
        </w:tc>
        <w:tc>
          <w:tcPr>
            <w:tcW w:w="1967" w:type="dxa"/>
            <w:shd w:val="clear" w:color="000000" w:fill="FFFFFF"/>
            <w:noWrap w:val="0"/>
            <w:vAlign w:val="center"/>
          </w:tcPr>
          <w:p w14:paraId="3197958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出资方式</w:t>
            </w:r>
          </w:p>
        </w:tc>
        <w:tc>
          <w:tcPr>
            <w:tcW w:w="1995" w:type="dxa"/>
            <w:shd w:val="clear" w:color="000000" w:fill="FFFFFF"/>
            <w:noWrap w:val="0"/>
            <w:vAlign w:val="center"/>
          </w:tcPr>
          <w:p w14:paraId="7023A82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实缴出资额(万元）</w:t>
            </w:r>
          </w:p>
        </w:tc>
        <w:tc>
          <w:tcPr>
            <w:tcW w:w="1923" w:type="dxa"/>
            <w:shd w:val="clear" w:color="000000" w:fill="FFFFFF"/>
            <w:noWrap w:val="0"/>
            <w:vAlign w:val="center"/>
          </w:tcPr>
          <w:p w14:paraId="32504F2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股权比例（%）</w:t>
            </w:r>
          </w:p>
        </w:tc>
      </w:tr>
      <w:tr w14:paraId="3F365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78" w:type="dxa"/>
            <w:noWrap w:val="0"/>
            <w:vAlign w:val="center"/>
          </w:tcPr>
          <w:p w14:paraId="1C2E088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Cs w:val="18"/>
              </w:rPr>
            </w:pPr>
          </w:p>
        </w:tc>
        <w:tc>
          <w:tcPr>
            <w:tcW w:w="2023" w:type="dxa"/>
            <w:noWrap w:val="0"/>
            <w:vAlign w:val="center"/>
          </w:tcPr>
          <w:p w14:paraId="78A2AC7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993300"/>
                <w:kern w:val="0"/>
                <w:szCs w:val="18"/>
              </w:rPr>
            </w:pPr>
          </w:p>
        </w:tc>
        <w:tc>
          <w:tcPr>
            <w:tcW w:w="1967" w:type="dxa"/>
            <w:noWrap w:val="0"/>
            <w:vAlign w:val="center"/>
          </w:tcPr>
          <w:p w14:paraId="6300754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Cs w:val="18"/>
              </w:rPr>
            </w:pPr>
          </w:p>
        </w:tc>
        <w:tc>
          <w:tcPr>
            <w:tcW w:w="1995" w:type="dxa"/>
            <w:noWrap w:val="0"/>
            <w:vAlign w:val="center"/>
          </w:tcPr>
          <w:p w14:paraId="6CD8FCC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18"/>
              </w:rPr>
            </w:pPr>
          </w:p>
        </w:tc>
        <w:tc>
          <w:tcPr>
            <w:tcW w:w="1923" w:type="dxa"/>
            <w:noWrap w:val="0"/>
            <w:vAlign w:val="center"/>
          </w:tcPr>
          <w:p w14:paraId="159DF07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Cs w:val="18"/>
              </w:rPr>
            </w:pPr>
          </w:p>
        </w:tc>
      </w:tr>
      <w:tr w14:paraId="3E7E8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78" w:type="dxa"/>
            <w:noWrap w:val="0"/>
            <w:vAlign w:val="center"/>
          </w:tcPr>
          <w:p w14:paraId="704E83A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Cs w:val="18"/>
              </w:rPr>
            </w:pPr>
          </w:p>
        </w:tc>
        <w:tc>
          <w:tcPr>
            <w:tcW w:w="2023" w:type="dxa"/>
            <w:noWrap w:val="0"/>
            <w:vAlign w:val="center"/>
          </w:tcPr>
          <w:p w14:paraId="46E300C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993300"/>
                <w:kern w:val="0"/>
                <w:szCs w:val="18"/>
              </w:rPr>
            </w:pPr>
          </w:p>
        </w:tc>
        <w:tc>
          <w:tcPr>
            <w:tcW w:w="1967" w:type="dxa"/>
            <w:noWrap w:val="0"/>
            <w:vAlign w:val="center"/>
          </w:tcPr>
          <w:p w14:paraId="2C474B3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Cs w:val="18"/>
              </w:rPr>
            </w:pPr>
          </w:p>
        </w:tc>
        <w:tc>
          <w:tcPr>
            <w:tcW w:w="1995" w:type="dxa"/>
            <w:noWrap w:val="0"/>
            <w:vAlign w:val="center"/>
          </w:tcPr>
          <w:p w14:paraId="1C58F91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18"/>
              </w:rPr>
            </w:pPr>
          </w:p>
        </w:tc>
        <w:tc>
          <w:tcPr>
            <w:tcW w:w="1923" w:type="dxa"/>
            <w:noWrap w:val="0"/>
            <w:vAlign w:val="center"/>
          </w:tcPr>
          <w:p w14:paraId="3EB57F4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Cs w:val="18"/>
              </w:rPr>
            </w:pPr>
          </w:p>
        </w:tc>
      </w:tr>
      <w:tr w14:paraId="7CFDA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78" w:type="dxa"/>
            <w:noWrap w:val="0"/>
            <w:vAlign w:val="center"/>
          </w:tcPr>
          <w:p w14:paraId="2CF494C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Cs w:val="18"/>
              </w:rPr>
            </w:pPr>
          </w:p>
        </w:tc>
        <w:tc>
          <w:tcPr>
            <w:tcW w:w="2023" w:type="dxa"/>
            <w:noWrap w:val="0"/>
            <w:vAlign w:val="center"/>
          </w:tcPr>
          <w:p w14:paraId="58B3953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993300"/>
                <w:kern w:val="0"/>
                <w:szCs w:val="18"/>
              </w:rPr>
            </w:pPr>
          </w:p>
        </w:tc>
        <w:tc>
          <w:tcPr>
            <w:tcW w:w="1967" w:type="dxa"/>
            <w:noWrap w:val="0"/>
            <w:vAlign w:val="center"/>
          </w:tcPr>
          <w:p w14:paraId="6BCCCBE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Cs w:val="18"/>
              </w:rPr>
            </w:pPr>
          </w:p>
        </w:tc>
        <w:tc>
          <w:tcPr>
            <w:tcW w:w="1995" w:type="dxa"/>
            <w:noWrap w:val="0"/>
            <w:vAlign w:val="center"/>
          </w:tcPr>
          <w:p w14:paraId="0C66DAB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18"/>
              </w:rPr>
            </w:pPr>
          </w:p>
        </w:tc>
        <w:tc>
          <w:tcPr>
            <w:tcW w:w="1923" w:type="dxa"/>
            <w:noWrap w:val="0"/>
            <w:vAlign w:val="center"/>
          </w:tcPr>
          <w:p w14:paraId="5B9D80F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Cs w:val="18"/>
              </w:rPr>
            </w:pPr>
          </w:p>
        </w:tc>
      </w:tr>
      <w:tr w14:paraId="3958A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78" w:type="dxa"/>
            <w:noWrap w:val="0"/>
            <w:vAlign w:val="center"/>
          </w:tcPr>
          <w:p w14:paraId="72D30A6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Cs w:val="18"/>
              </w:rPr>
            </w:pPr>
          </w:p>
        </w:tc>
        <w:tc>
          <w:tcPr>
            <w:tcW w:w="2023" w:type="dxa"/>
            <w:noWrap w:val="0"/>
            <w:vAlign w:val="center"/>
          </w:tcPr>
          <w:p w14:paraId="71DDB4E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993300"/>
                <w:kern w:val="0"/>
                <w:szCs w:val="18"/>
              </w:rPr>
            </w:pPr>
          </w:p>
        </w:tc>
        <w:tc>
          <w:tcPr>
            <w:tcW w:w="1967" w:type="dxa"/>
            <w:noWrap w:val="0"/>
            <w:vAlign w:val="center"/>
          </w:tcPr>
          <w:p w14:paraId="6C90A3C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Cs w:val="18"/>
              </w:rPr>
            </w:pPr>
          </w:p>
        </w:tc>
        <w:tc>
          <w:tcPr>
            <w:tcW w:w="1995" w:type="dxa"/>
            <w:noWrap w:val="0"/>
            <w:vAlign w:val="center"/>
          </w:tcPr>
          <w:p w14:paraId="1D116B2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18"/>
              </w:rPr>
            </w:pPr>
          </w:p>
        </w:tc>
        <w:tc>
          <w:tcPr>
            <w:tcW w:w="1923" w:type="dxa"/>
            <w:noWrap w:val="0"/>
            <w:vAlign w:val="center"/>
          </w:tcPr>
          <w:p w14:paraId="1109D6D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Cs w:val="18"/>
              </w:rPr>
            </w:pPr>
          </w:p>
        </w:tc>
      </w:tr>
    </w:tbl>
    <w:p w14:paraId="3DFC62C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442" w:firstLineChars="200"/>
        <w:jc w:val="left"/>
        <w:textAlignment w:val="auto"/>
        <w:rPr>
          <w:rFonts w:hint="eastAsia" w:ascii="宋体" w:hAnsi="宋体" w:cs="宋体"/>
          <w:b/>
          <w:bCs/>
          <w:color w:val="000000"/>
          <w:kern w:val="0"/>
          <w:sz w:val="22"/>
          <w:szCs w:val="24"/>
        </w:rPr>
      </w:pPr>
      <w:r>
        <w:rPr>
          <w:rFonts w:hint="eastAsia" w:ascii="宋体" w:hAnsi="宋体" w:cs="宋体"/>
          <w:b/>
          <w:bCs/>
          <w:kern w:val="0"/>
          <w:sz w:val="22"/>
          <w:szCs w:val="24"/>
        </w:rPr>
        <w:t>说明：股权结构为填表日的最新股权结构。</w:t>
      </w:r>
      <w:r>
        <w:rPr>
          <w:rFonts w:hint="eastAsia" w:ascii="宋体" w:hAnsi="宋体" w:cs="宋体"/>
          <w:b/>
          <w:bCs/>
          <w:color w:val="000000"/>
          <w:kern w:val="0"/>
          <w:sz w:val="22"/>
          <w:szCs w:val="24"/>
        </w:rPr>
        <w:t>出资方式包括货币、实物、无形资产、股权、债权、其他（请说明）。</w:t>
      </w:r>
    </w:p>
    <w:p w14:paraId="46C0879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1.5分支机构</w:t>
      </w:r>
    </w:p>
    <w:tbl>
      <w:tblPr>
        <w:tblStyle w:val="12"/>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8"/>
        <w:gridCol w:w="1134"/>
        <w:gridCol w:w="2410"/>
        <w:gridCol w:w="1356"/>
        <w:gridCol w:w="2393"/>
      </w:tblGrid>
      <w:tr w14:paraId="4C6CB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88" w:type="dxa"/>
            <w:shd w:val="clear" w:color="000000" w:fill="FFFFFF"/>
            <w:noWrap w:val="0"/>
            <w:vAlign w:val="center"/>
          </w:tcPr>
          <w:p w14:paraId="764F6EE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机构名称</w:t>
            </w:r>
          </w:p>
        </w:tc>
        <w:tc>
          <w:tcPr>
            <w:tcW w:w="1134" w:type="dxa"/>
            <w:shd w:val="clear" w:color="000000" w:fill="FFFFFF"/>
            <w:noWrap w:val="0"/>
            <w:vAlign w:val="center"/>
          </w:tcPr>
          <w:p w14:paraId="4028F26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设立时间</w:t>
            </w:r>
          </w:p>
        </w:tc>
        <w:tc>
          <w:tcPr>
            <w:tcW w:w="2410" w:type="dxa"/>
            <w:shd w:val="clear" w:color="000000" w:fill="FFFFFF"/>
            <w:noWrap w:val="0"/>
            <w:vAlign w:val="center"/>
          </w:tcPr>
          <w:p w14:paraId="24AA9D7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注册地址</w:t>
            </w:r>
          </w:p>
        </w:tc>
        <w:tc>
          <w:tcPr>
            <w:tcW w:w="1356" w:type="dxa"/>
            <w:shd w:val="clear" w:color="000000" w:fill="FFFFFF"/>
            <w:noWrap w:val="0"/>
            <w:vAlign w:val="center"/>
          </w:tcPr>
          <w:p w14:paraId="0877963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隶属关系</w:t>
            </w:r>
          </w:p>
        </w:tc>
        <w:tc>
          <w:tcPr>
            <w:tcW w:w="2393" w:type="dxa"/>
            <w:shd w:val="clear" w:color="000000" w:fill="FFFFFF"/>
            <w:noWrap w:val="0"/>
            <w:vAlign w:val="center"/>
          </w:tcPr>
          <w:p w14:paraId="61FCFE1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本公司占股比例（</w:t>
            </w:r>
            <w:r>
              <w:rPr>
                <w:rFonts w:hint="eastAsia" w:ascii="宋体" w:hAnsi="宋体" w:cs="宋体"/>
                <w:kern w:val="0"/>
                <w:sz w:val="22"/>
                <w:szCs w:val="18"/>
              </w:rPr>
              <w:t>%）</w:t>
            </w:r>
          </w:p>
        </w:tc>
      </w:tr>
      <w:tr w14:paraId="74153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88" w:type="dxa"/>
            <w:noWrap w:val="0"/>
            <w:vAlign w:val="center"/>
          </w:tcPr>
          <w:p w14:paraId="334EB83F">
            <w:pPr>
              <w:keepNext w:val="0"/>
              <w:keepLines w:val="0"/>
              <w:pageBreakBefore w:val="0"/>
              <w:widowControl w:val="0"/>
              <w:kinsoku/>
              <w:wordWrap/>
              <w:overflowPunct/>
              <w:topLinePunct w:val="0"/>
              <w:autoSpaceDE/>
              <w:autoSpaceDN/>
              <w:bidi w:val="0"/>
              <w:snapToGrid/>
              <w:spacing w:beforeAutospacing="0" w:afterAutospacing="0" w:line="240" w:lineRule="auto"/>
              <w:jc w:val="center"/>
              <w:textAlignment w:val="auto"/>
              <w:rPr>
                <w:rFonts w:ascii="宋体" w:hAnsi="宋体" w:cs="宋体"/>
                <w:color w:val="993300"/>
                <w:kern w:val="0"/>
                <w:sz w:val="22"/>
                <w:szCs w:val="18"/>
              </w:rPr>
            </w:pPr>
          </w:p>
        </w:tc>
        <w:tc>
          <w:tcPr>
            <w:tcW w:w="1134" w:type="dxa"/>
            <w:noWrap w:val="0"/>
            <w:vAlign w:val="center"/>
          </w:tcPr>
          <w:p w14:paraId="5C077DEA">
            <w:pPr>
              <w:keepNext w:val="0"/>
              <w:keepLines w:val="0"/>
              <w:pageBreakBefore w:val="0"/>
              <w:widowControl w:val="0"/>
              <w:kinsoku/>
              <w:wordWrap/>
              <w:overflowPunct/>
              <w:topLinePunct w:val="0"/>
              <w:autoSpaceDE/>
              <w:autoSpaceDN/>
              <w:bidi w:val="0"/>
              <w:snapToGrid/>
              <w:spacing w:beforeAutospacing="0" w:afterAutospacing="0" w:line="240" w:lineRule="auto"/>
              <w:jc w:val="center"/>
              <w:textAlignment w:val="auto"/>
              <w:rPr>
                <w:rFonts w:ascii="宋体" w:hAnsi="宋体" w:cs="宋体"/>
                <w:color w:val="993300"/>
                <w:kern w:val="0"/>
                <w:sz w:val="22"/>
                <w:szCs w:val="18"/>
              </w:rPr>
            </w:pPr>
          </w:p>
        </w:tc>
        <w:tc>
          <w:tcPr>
            <w:tcW w:w="2410" w:type="dxa"/>
            <w:noWrap w:val="0"/>
            <w:vAlign w:val="center"/>
          </w:tcPr>
          <w:p w14:paraId="18BD451F">
            <w:pPr>
              <w:keepNext w:val="0"/>
              <w:keepLines w:val="0"/>
              <w:pageBreakBefore w:val="0"/>
              <w:widowControl w:val="0"/>
              <w:kinsoku/>
              <w:wordWrap/>
              <w:overflowPunct/>
              <w:topLinePunct w:val="0"/>
              <w:autoSpaceDE/>
              <w:autoSpaceDN/>
              <w:bidi w:val="0"/>
              <w:snapToGrid/>
              <w:spacing w:beforeAutospacing="0" w:afterAutospacing="0" w:line="240" w:lineRule="auto"/>
              <w:jc w:val="center"/>
              <w:textAlignment w:val="auto"/>
              <w:rPr>
                <w:rFonts w:ascii="宋体" w:hAnsi="宋体" w:cs="宋体"/>
                <w:color w:val="993300"/>
                <w:kern w:val="0"/>
                <w:sz w:val="22"/>
                <w:szCs w:val="18"/>
              </w:rPr>
            </w:pPr>
          </w:p>
        </w:tc>
        <w:tc>
          <w:tcPr>
            <w:tcW w:w="1356" w:type="dxa"/>
            <w:noWrap w:val="0"/>
            <w:vAlign w:val="center"/>
          </w:tcPr>
          <w:p w14:paraId="41AFD93F">
            <w:pPr>
              <w:keepNext w:val="0"/>
              <w:keepLines w:val="0"/>
              <w:pageBreakBefore w:val="0"/>
              <w:widowControl w:val="0"/>
              <w:kinsoku/>
              <w:wordWrap/>
              <w:overflowPunct/>
              <w:topLinePunct w:val="0"/>
              <w:autoSpaceDE/>
              <w:autoSpaceDN/>
              <w:bidi w:val="0"/>
              <w:snapToGrid/>
              <w:spacing w:beforeAutospacing="0" w:afterAutospacing="0" w:line="240" w:lineRule="auto"/>
              <w:jc w:val="center"/>
              <w:textAlignment w:val="auto"/>
              <w:rPr>
                <w:rFonts w:ascii="宋体" w:hAnsi="宋体" w:cs="宋体"/>
                <w:kern w:val="0"/>
                <w:sz w:val="22"/>
                <w:szCs w:val="18"/>
              </w:rPr>
            </w:pPr>
          </w:p>
        </w:tc>
        <w:tc>
          <w:tcPr>
            <w:tcW w:w="2393" w:type="dxa"/>
            <w:noWrap w:val="0"/>
            <w:vAlign w:val="center"/>
          </w:tcPr>
          <w:p w14:paraId="5E052CD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r>
      <w:tr w14:paraId="5F820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88" w:type="dxa"/>
            <w:noWrap w:val="0"/>
            <w:vAlign w:val="center"/>
          </w:tcPr>
          <w:p w14:paraId="4ACB6C8B">
            <w:pPr>
              <w:keepNext w:val="0"/>
              <w:keepLines w:val="0"/>
              <w:pageBreakBefore w:val="0"/>
              <w:widowControl w:val="0"/>
              <w:kinsoku/>
              <w:wordWrap/>
              <w:overflowPunct/>
              <w:topLinePunct w:val="0"/>
              <w:autoSpaceDE/>
              <w:autoSpaceDN/>
              <w:bidi w:val="0"/>
              <w:snapToGrid/>
              <w:spacing w:beforeAutospacing="0" w:afterAutospacing="0" w:line="240" w:lineRule="auto"/>
              <w:jc w:val="center"/>
              <w:textAlignment w:val="auto"/>
              <w:rPr>
                <w:rFonts w:ascii="宋体" w:hAnsi="宋体" w:cs="宋体"/>
                <w:color w:val="993300"/>
                <w:kern w:val="0"/>
                <w:sz w:val="22"/>
                <w:szCs w:val="18"/>
              </w:rPr>
            </w:pPr>
          </w:p>
        </w:tc>
        <w:tc>
          <w:tcPr>
            <w:tcW w:w="1134" w:type="dxa"/>
            <w:noWrap w:val="0"/>
            <w:vAlign w:val="center"/>
          </w:tcPr>
          <w:p w14:paraId="6B7F1B5E">
            <w:pPr>
              <w:keepNext w:val="0"/>
              <w:keepLines w:val="0"/>
              <w:pageBreakBefore w:val="0"/>
              <w:widowControl w:val="0"/>
              <w:kinsoku/>
              <w:wordWrap/>
              <w:overflowPunct/>
              <w:topLinePunct w:val="0"/>
              <w:autoSpaceDE/>
              <w:autoSpaceDN/>
              <w:bidi w:val="0"/>
              <w:snapToGrid/>
              <w:spacing w:beforeAutospacing="0" w:afterAutospacing="0" w:line="240" w:lineRule="auto"/>
              <w:jc w:val="center"/>
              <w:textAlignment w:val="auto"/>
              <w:rPr>
                <w:rFonts w:ascii="宋体" w:hAnsi="宋体" w:cs="宋体"/>
                <w:color w:val="993300"/>
                <w:kern w:val="0"/>
                <w:sz w:val="22"/>
                <w:szCs w:val="18"/>
              </w:rPr>
            </w:pPr>
          </w:p>
        </w:tc>
        <w:tc>
          <w:tcPr>
            <w:tcW w:w="2410" w:type="dxa"/>
            <w:noWrap w:val="0"/>
            <w:vAlign w:val="center"/>
          </w:tcPr>
          <w:p w14:paraId="7B028598">
            <w:pPr>
              <w:keepNext w:val="0"/>
              <w:keepLines w:val="0"/>
              <w:pageBreakBefore w:val="0"/>
              <w:widowControl w:val="0"/>
              <w:kinsoku/>
              <w:wordWrap/>
              <w:overflowPunct/>
              <w:topLinePunct w:val="0"/>
              <w:autoSpaceDE/>
              <w:autoSpaceDN/>
              <w:bidi w:val="0"/>
              <w:snapToGrid/>
              <w:spacing w:beforeAutospacing="0" w:afterAutospacing="0" w:line="240" w:lineRule="auto"/>
              <w:jc w:val="center"/>
              <w:textAlignment w:val="auto"/>
              <w:rPr>
                <w:rFonts w:ascii="宋体" w:hAnsi="宋体" w:cs="宋体"/>
                <w:color w:val="993300"/>
                <w:kern w:val="0"/>
                <w:sz w:val="22"/>
                <w:szCs w:val="18"/>
              </w:rPr>
            </w:pPr>
          </w:p>
        </w:tc>
        <w:tc>
          <w:tcPr>
            <w:tcW w:w="1356" w:type="dxa"/>
            <w:noWrap w:val="0"/>
            <w:vAlign w:val="center"/>
          </w:tcPr>
          <w:p w14:paraId="17E27FD6">
            <w:pPr>
              <w:keepNext w:val="0"/>
              <w:keepLines w:val="0"/>
              <w:pageBreakBefore w:val="0"/>
              <w:widowControl w:val="0"/>
              <w:kinsoku/>
              <w:wordWrap/>
              <w:overflowPunct/>
              <w:topLinePunct w:val="0"/>
              <w:autoSpaceDE/>
              <w:autoSpaceDN/>
              <w:bidi w:val="0"/>
              <w:snapToGrid/>
              <w:spacing w:beforeAutospacing="0" w:afterAutospacing="0" w:line="240" w:lineRule="auto"/>
              <w:jc w:val="center"/>
              <w:textAlignment w:val="auto"/>
              <w:rPr>
                <w:rFonts w:ascii="宋体" w:hAnsi="宋体" w:cs="宋体"/>
                <w:kern w:val="0"/>
                <w:sz w:val="22"/>
                <w:szCs w:val="18"/>
              </w:rPr>
            </w:pPr>
          </w:p>
        </w:tc>
        <w:tc>
          <w:tcPr>
            <w:tcW w:w="2393" w:type="dxa"/>
            <w:noWrap w:val="0"/>
            <w:vAlign w:val="center"/>
          </w:tcPr>
          <w:p w14:paraId="4F39ABE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r>
      <w:tr w14:paraId="4BCBB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88" w:type="dxa"/>
            <w:noWrap w:val="0"/>
            <w:vAlign w:val="center"/>
          </w:tcPr>
          <w:p w14:paraId="05326271">
            <w:pPr>
              <w:keepNext w:val="0"/>
              <w:keepLines w:val="0"/>
              <w:pageBreakBefore w:val="0"/>
              <w:widowControl w:val="0"/>
              <w:kinsoku/>
              <w:wordWrap/>
              <w:overflowPunct/>
              <w:topLinePunct w:val="0"/>
              <w:autoSpaceDE/>
              <w:autoSpaceDN/>
              <w:bidi w:val="0"/>
              <w:snapToGrid/>
              <w:spacing w:beforeAutospacing="0" w:afterAutospacing="0" w:line="240" w:lineRule="auto"/>
              <w:jc w:val="center"/>
              <w:textAlignment w:val="auto"/>
              <w:rPr>
                <w:rFonts w:ascii="宋体" w:hAnsi="宋体" w:cs="宋体"/>
                <w:color w:val="993300"/>
                <w:kern w:val="0"/>
                <w:sz w:val="22"/>
                <w:szCs w:val="18"/>
              </w:rPr>
            </w:pPr>
          </w:p>
        </w:tc>
        <w:tc>
          <w:tcPr>
            <w:tcW w:w="1134" w:type="dxa"/>
            <w:noWrap w:val="0"/>
            <w:vAlign w:val="center"/>
          </w:tcPr>
          <w:p w14:paraId="7E17B998">
            <w:pPr>
              <w:keepNext w:val="0"/>
              <w:keepLines w:val="0"/>
              <w:pageBreakBefore w:val="0"/>
              <w:widowControl w:val="0"/>
              <w:kinsoku/>
              <w:wordWrap/>
              <w:overflowPunct/>
              <w:topLinePunct w:val="0"/>
              <w:autoSpaceDE/>
              <w:autoSpaceDN/>
              <w:bidi w:val="0"/>
              <w:snapToGrid/>
              <w:spacing w:beforeAutospacing="0" w:afterAutospacing="0" w:line="240" w:lineRule="auto"/>
              <w:jc w:val="center"/>
              <w:textAlignment w:val="auto"/>
              <w:rPr>
                <w:rFonts w:ascii="宋体" w:hAnsi="宋体" w:cs="宋体"/>
                <w:color w:val="993300"/>
                <w:kern w:val="0"/>
                <w:sz w:val="22"/>
                <w:szCs w:val="18"/>
              </w:rPr>
            </w:pPr>
          </w:p>
        </w:tc>
        <w:tc>
          <w:tcPr>
            <w:tcW w:w="2410" w:type="dxa"/>
            <w:noWrap w:val="0"/>
            <w:vAlign w:val="center"/>
          </w:tcPr>
          <w:p w14:paraId="393353A5">
            <w:pPr>
              <w:keepNext w:val="0"/>
              <w:keepLines w:val="0"/>
              <w:pageBreakBefore w:val="0"/>
              <w:widowControl w:val="0"/>
              <w:kinsoku/>
              <w:wordWrap/>
              <w:overflowPunct/>
              <w:topLinePunct w:val="0"/>
              <w:autoSpaceDE/>
              <w:autoSpaceDN/>
              <w:bidi w:val="0"/>
              <w:snapToGrid/>
              <w:spacing w:beforeAutospacing="0" w:afterAutospacing="0" w:line="240" w:lineRule="auto"/>
              <w:jc w:val="center"/>
              <w:textAlignment w:val="auto"/>
              <w:rPr>
                <w:rFonts w:ascii="宋体" w:hAnsi="宋体" w:cs="宋体"/>
                <w:color w:val="993300"/>
                <w:kern w:val="0"/>
                <w:sz w:val="22"/>
                <w:szCs w:val="18"/>
              </w:rPr>
            </w:pPr>
          </w:p>
        </w:tc>
        <w:tc>
          <w:tcPr>
            <w:tcW w:w="1356" w:type="dxa"/>
            <w:noWrap w:val="0"/>
            <w:vAlign w:val="center"/>
          </w:tcPr>
          <w:p w14:paraId="105BEF15">
            <w:pPr>
              <w:keepNext w:val="0"/>
              <w:keepLines w:val="0"/>
              <w:pageBreakBefore w:val="0"/>
              <w:widowControl w:val="0"/>
              <w:kinsoku/>
              <w:wordWrap/>
              <w:overflowPunct/>
              <w:topLinePunct w:val="0"/>
              <w:autoSpaceDE/>
              <w:autoSpaceDN/>
              <w:bidi w:val="0"/>
              <w:snapToGrid/>
              <w:spacing w:beforeAutospacing="0" w:afterAutospacing="0" w:line="240" w:lineRule="auto"/>
              <w:jc w:val="center"/>
              <w:textAlignment w:val="auto"/>
              <w:rPr>
                <w:rFonts w:ascii="宋体" w:hAnsi="宋体" w:cs="宋体"/>
                <w:kern w:val="0"/>
                <w:sz w:val="22"/>
                <w:szCs w:val="18"/>
              </w:rPr>
            </w:pPr>
          </w:p>
        </w:tc>
        <w:tc>
          <w:tcPr>
            <w:tcW w:w="2393" w:type="dxa"/>
            <w:noWrap w:val="0"/>
            <w:vAlign w:val="center"/>
          </w:tcPr>
          <w:p w14:paraId="079D2D9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r>
      <w:tr w14:paraId="7ECBE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88" w:type="dxa"/>
            <w:noWrap w:val="0"/>
            <w:vAlign w:val="center"/>
          </w:tcPr>
          <w:p w14:paraId="08433829">
            <w:pPr>
              <w:keepNext w:val="0"/>
              <w:keepLines w:val="0"/>
              <w:pageBreakBefore w:val="0"/>
              <w:widowControl w:val="0"/>
              <w:kinsoku/>
              <w:wordWrap/>
              <w:overflowPunct/>
              <w:topLinePunct w:val="0"/>
              <w:autoSpaceDE/>
              <w:autoSpaceDN/>
              <w:bidi w:val="0"/>
              <w:snapToGrid/>
              <w:spacing w:beforeAutospacing="0" w:afterAutospacing="0" w:line="240" w:lineRule="auto"/>
              <w:jc w:val="center"/>
              <w:textAlignment w:val="auto"/>
              <w:rPr>
                <w:rFonts w:ascii="宋体" w:hAnsi="宋体" w:cs="宋体"/>
                <w:color w:val="993300"/>
                <w:kern w:val="0"/>
                <w:sz w:val="22"/>
                <w:szCs w:val="18"/>
              </w:rPr>
            </w:pPr>
          </w:p>
        </w:tc>
        <w:tc>
          <w:tcPr>
            <w:tcW w:w="1134" w:type="dxa"/>
            <w:noWrap w:val="0"/>
            <w:vAlign w:val="center"/>
          </w:tcPr>
          <w:p w14:paraId="5C15591A">
            <w:pPr>
              <w:keepNext w:val="0"/>
              <w:keepLines w:val="0"/>
              <w:pageBreakBefore w:val="0"/>
              <w:widowControl w:val="0"/>
              <w:kinsoku/>
              <w:wordWrap/>
              <w:overflowPunct/>
              <w:topLinePunct w:val="0"/>
              <w:autoSpaceDE/>
              <w:autoSpaceDN/>
              <w:bidi w:val="0"/>
              <w:snapToGrid/>
              <w:spacing w:beforeAutospacing="0" w:afterAutospacing="0" w:line="240" w:lineRule="auto"/>
              <w:jc w:val="center"/>
              <w:textAlignment w:val="auto"/>
              <w:rPr>
                <w:rFonts w:ascii="宋体" w:hAnsi="宋体" w:cs="宋体"/>
                <w:color w:val="993300"/>
                <w:kern w:val="0"/>
                <w:sz w:val="22"/>
                <w:szCs w:val="18"/>
              </w:rPr>
            </w:pPr>
          </w:p>
        </w:tc>
        <w:tc>
          <w:tcPr>
            <w:tcW w:w="2410" w:type="dxa"/>
            <w:noWrap w:val="0"/>
            <w:vAlign w:val="center"/>
          </w:tcPr>
          <w:p w14:paraId="36CDD868">
            <w:pPr>
              <w:keepNext w:val="0"/>
              <w:keepLines w:val="0"/>
              <w:pageBreakBefore w:val="0"/>
              <w:widowControl w:val="0"/>
              <w:kinsoku/>
              <w:wordWrap/>
              <w:overflowPunct/>
              <w:topLinePunct w:val="0"/>
              <w:autoSpaceDE/>
              <w:autoSpaceDN/>
              <w:bidi w:val="0"/>
              <w:snapToGrid/>
              <w:spacing w:beforeAutospacing="0" w:afterAutospacing="0" w:line="240" w:lineRule="auto"/>
              <w:jc w:val="center"/>
              <w:textAlignment w:val="auto"/>
              <w:rPr>
                <w:rFonts w:ascii="宋体" w:hAnsi="宋体" w:cs="宋体"/>
                <w:color w:val="993300"/>
                <w:kern w:val="0"/>
                <w:sz w:val="22"/>
                <w:szCs w:val="18"/>
              </w:rPr>
            </w:pPr>
          </w:p>
        </w:tc>
        <w:tc>
          <w:tcPr>
            <w:tcW w:w="1356" w:type="dxa"/>
            <w:noWrap w:val="0"/>
            <w:vAlign w:val="center"/>
          </w:tcPr>
          <w:p w14:paraId="66C55E75">
            <w:pPr>
              <w:keepNext w:val="0"/>
              <w:keepLines w:val="0"/>
              <w:pageBreakBefore w:val="0"/>
              <w:widowControl w:val="0"/>
              <w:kinsoku/>
              <w:wordWrap/>
              <w:overflowPunct/>
              <w:topLinePunct w:val="0"/>
              <w:autoSpaceDE/>
              <w:autoSpaceDN/>
              <w:bidi w:val="0"/>
              <w:snapToGrid/>
              <w:spacing w:beforeAutospacing="0" w:afterAutospacing="0" w:line="240" w:lineRule="auto"/>
              <w:jc w:val="center"/>
              <w:textAlignment w:val="auto"/>
              <w:rPr>
                <w:rFonts w:ascii="宋体" w:hAnsi="宋体" w:cs="宋体"/>
                <w:kern w:val="0"/>
                <w:sz w:val="22"/>
                <w:szCs w:val="18"/>
              </w:rPr>
            </w:pPr>
          </w:p>
        </w:tc>
        <w:tc>
          <w:tcPr>
            <w:tcW w:w="2393" w:type="dxa"/>
            <w:noWrap w:val="0"/>
            <w:vAlign w:val="center"/>
          </w:tcPr>
          <w:p w14:paraId="7385A47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r>
    </w:tbl>
    <w:p w14:paraId="1779441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442" w:firstLineChars="200"/>
        <w:textAlignment w:val="auto"/>
        <w:rPr>
          <w:rFonts w:ascii="宋体" w:hAnsi="宋体" w:cs="宋体"/>
          <w:b/>
          <w:bCs/>
          <w:color w:val="000000"/>
          <w:kern w:val="0"/>
          <w:sz w:val="22"/>
          <w:szCs w:val="24"/>
        </w:rPr>
      </w:pPr>
      <w:r>
        <w:rPr>
          <w:rFonts w:hint="eastAsia" w:ascii="宋体" w:hAnsi="宋体" w:cs="宋体"/>
          <w:b/>
          <w:bCs/>
          <w:color w:val="000000"/>
          <w:kern w:val="0"/>
          <w:sz w:val="22"/>
          <w:szCs w:val="24"/>
        </w:rPr>
        <w:t>说明：隶属关系包括全资子公司、控股子公司、分公司、分厂、分店、办事处、其他（请说明）。</w:t>
      </w:r>
    </w:p>
    <w:p w14:paraId="6148F87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1.6企业资质</w:t>
      </w:r>
    </w:p>
    <w:tbl>
      <w:tblPr>
        <w:tblStyle w:val="12"/>
        <w:tblW w:w="96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4"/>
        <w:gridCol w:w="1765"/>
        <w:gridCol w:w="1539"/>
        <w:gridCol w:w="1178"/>
        <w:gridCol w:w="1274"/>
        <w:gridCol w:w="1964"/>
      </w:tblGrid>
      <w:tr w14:paraId="0A423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24" w:type="dxa"/>
            <w:shd w:val="clear" w:color="000000" w:fill="FFFFFF"/>
            <w:noWrap w:val="0"/>
            <w:vAlign w:val="center"/>
          </w:tcPr>
          <w:p w14:paraId="4D1AF48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资质名称</w:t>
            </w:r>
          </w:p>
        </w:tc>
        <w:tc>
          <w:tcPr>
            <w:tcW w:w="1765" w:type="dxa"/>
            <w:shd w:val="clear" w:color="000000" w:fill="FFFFFF"/>
            <w:noWrap w:val="0"/>
            <w:vAlign w:val="center"/>
          </w:tcPr>
          <w:p w14:paraId="00AEDAE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证书编号</w:t>
            </w:r>
          </w:p>
        </w:tc>
        <w:tc>
          <w:tcPr>
            <w:tcW w:w="1539" w:type="dxa"/>
            <w:shd w:val="clear" w:color="000000" w:fill="FFFFFF"/>
            <w:noWrap w:val="0"/>
            <w:vAlign w:val="center"/>
          </w:tcPr>
          <w:p w14:paraId="556F866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首次获得时间</w:t>
            </w:r>
          </w:p>
        </w:tc>
        <w:tc>
          <w:tcPr>
            <w:tcW w:w="1178" w:type="dxa"/>
            <w:shd w:val="clear" w:color="000000" w:fill="FFFFFF"/>
            <w:noWrap w:val="0"/>
            <w:vAlign w:val="center"/>
          </w:tcPr>
          <w:p w14:paraId="1619F8C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资质等级</w:t>
            </w:r>
          </w:p>
        </w:tc>
        <w:tc>
          <w:tcPr>
            <w:tcW w:w="1274" w:type="dxa"/>
            <w:shd w:val="clear" w:color="000000" w:fill="FFFFFF"/>
            <w:noWrap w:val="0"/>
            <w:vAlign w:val="center"/>
          </w:tcPr>
          <w:p w14:paraId="2C22592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资质内容</w:t>
            </w:r>
          </w:p>
        </w:tc>
        <w:tc>
          <w:tcPr>
            <w:tcW w:w="1964" w:type="dxa"/>
            <w:shd w:val="clear" w:color="000000" w:fill="FFFFFF"/>
            <w:noWrap w:val="0"/>
            <w:vAlign w:val="center"/>
          </w:tcPr>
          <w:p w14:paraId="2CC51A9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资质授予单位</w:t>
            </w:r>
          </w:p>
        </w:tc>
      </w:tr>
      <w:tr w14:paraId="01EB6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24" w:type="dxa"/>
            <w:noWrap w:val="0"/>
            <w:vAlign w:val="center"/>
          </w:tcPr>
          <w:p w14:paraId="27CCA63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765" w:type="dxa"/>
            <w:noWrap w:val="0"/>
            <w:vAlign w:val="center"/>
          </w:tcPr>
          <w:p w14:paraId="14F9F1A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539" w:type="dxa"/>
            <w:noWrap w:val="0"/>
            <w:vAlign w:val="center"/>
          </w:tcPr>
          <w:p w14:paraId="45B3A69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178" w:type="dxa"/>
            <w:noWrap w:val="0"/>
            <w:vAlign w:val="center"/>
          </w:tcPr>
          <w:p w14:paraId="50CADAA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274" w:type="dxa"/>
            <w:noWrap w:val="0"/>
            <w:vAlign w:val="center"/>
          </w:tcPr>
          <w:p w14:paraId="3AA3C0F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964" w:type="dxa"/>
            <w:noWrap w:val="0"/>
            <w:vAlign w:val="center"/>
          </w:tcPr>
          <w:p w14:paraId="72C1835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r>
      <w:tr w14:paraId="68C3D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24" w:type="dxa"/>
            <w:noWrap w:val="0"/>
            <w:vAlign w:val="center"/>
          </w:tcPr>
          <w:p w14:paraId="190C947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765" w:type="dxa"/>
            <w:noWrap w:val="0"/>
            <w:vAlign w:val="center"/>
          </w:tcPr>
          <w:p w14:paraId="5506206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539" w:type="dxa"/>
            <w:noWrap w:val="0"/>
            <w:vAlign w:val="center"/>
          </w:tcPr>
          <w:p w14:paraId="3B56DCC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178" w:type="dxa"/>
            <w:noWrap w:val="0"/>
            <w:vAlign w:val="center"/>
          </w:tcPr>
          <w:p w14:paraId="2A3EF34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274" w:type="dxa"/>
            <w:noWrap w:val="0"/>
            <w:vAlign w:val="center"/>
          </w:tcPr>
          <w:p w14:paraId="1185B28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964" w:type="dxa"/>
            <w:noWrap w:val="0"/>
            <w:vAlign w:val="center"/>
          </w:tcPr>
          <w:p w14:paraId="0BECA39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r>
      <w:tr w14:paraId="502D9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24" w:type="dxa"/>
            <w:noWrap w:val="0"/>
            <w:vAlign w:val="center"/>
          </w:tcPr>
          <w:p w14:paraId="56959B6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765" w:type="dxa"/>
            <w:noWrap w:val="0"/>
            <w:vAlign w:val="center"/>
          </w:tcPr>
          <w:p w14:paraId="6B310E0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539" w:type="dxa"/>
            <w:noWrap w:val="0"/>
            <w:vAlign w:val="center"/>
          </w:tcPr>
          <w:p w14:paraId="66E6462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178" w:type="dxa"/>
            <w:noWrap w:val="0"/>
            <w:vAlign w:val="center"/>
          </w:tcPr>
          <w:p w14:paraId="4714632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274" w:type="dxa"/>
            <w:noWrap w:val="0"/>
            <w:vAlign w:val="center"/>
          </w:tcPr>
          <w:p w14:paraId="4AC66D5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964" w:type="dxa"/>
            <w:noWrap w:val="0"/>
            <w:vAlign w:val="center"/>
          </w:tcPr>
          <w:p w14:paraId="206A4F8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r>
      <w:tr w14:paraId="65044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24" w:type="dxa"/>
            <w:noWrap w:val="0"/>
            <w:vAlign w:val="center"/>
          </w:tcPr>
          <w:p w14:paraId="0E6EC76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765" w:type="dxa"/>
            <w:noWrap w:val="0"/>
            <w:vAlign w:val="center"/>
          </w:tcPr>
          <w:p w14:paraId="70C3283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539" w:type="dxa"/>
            <w:noWrap w:val="0"/>
            <w:vAlign w:val="center"/>
          </w:tcPr>
          <w:p w14:paraId="31F9BCF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178" w:type="dxa"/>
            <w:noWrap w:val="0"/>
            <w:vAlign w:val="center"/>
          </w:tcPr>
          <w:p w14:paraId="1392E65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274" w:type="dxa"/>
            <w:noWrap w:val="0"/>
            <w:vAlign w:val="center"/>
          </w:tcPr>
          <w:p w14:paraId="24F0F37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964" w:type="dxa"/>
            <w:noWrap w:val="0"/>
            <w:vAlign w:val="center"/>
          </w:tcPr>
          <w:p w14:paraId="0E42AF4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r>
      <w:tr w14:paraId="553D9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24" w:type="dxa"/>
            <w:noWrap w:val="0"/>
            <w:vAlign w:val="center"/>
          </w:tcPr>
          <w:p w14:paraId="5FF0526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765" w:type="dxa"/>
            <w:noWrap w:val="0"/>
            <w:vAlign w:val="center"/>
          </w:tcPr>
          <w:p w14:paraId="08A7278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539" w:type="dxa"/>
            <w:noWrap w:val="0"/>
            <w:vAlign w:val="center"/>
          </w:tcPr>
          <w:p w14:paraId="3E9129F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178" w:type="dxa"/>
            <w:noWrap w:val="0"/>
            <w:vAlign w:val="center"/>
          </w:tcPr>
          <w:p w14:paraId="4A1806E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274" w:type="dxa"/>
            <w:noWrap w:val="0"/>
            <w:vAlign w:val="center"/>
          </w:tcPr>
          <w:p w14:paraId="42EA8ED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964" w:type="dxa"/>
            <w:noWrap w:val="0"/>
            <w:vAlign w:val="center"/>
          </w:tcPr>
          <w:p w14:paraId="1FBE7F3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r>
    </w:tbl>
    <w:p w14:paraId="71281E9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442" w:firstLineChars="200"/>
        <w:textAlignment w:val="auto"/>
        <w:rPr>
          <w:rFonts w:ascii="宋体" w:hAnsi="宋体" w:cs="宋体"/>
          <w:b/>
          <w:bCs/>
          <w:color w:val="FF0000"/>
          <w:kern w:val="0"/>
          <w:sz w:val="22"/>
          <w:szCs w:val="24"/>
        </w:rPr>
      </w:pPr>
      <w:r>
        <w:rPr>
          <w:rFonts w:hint="eastAsia" w:ascii="宋体" w:hAnsi="宋体" w:cs="宋体"/>
          <w:b/>
          <w:bCs/>
          <w:color w:val="000000"/>
          <w:kern w:val="0"/>
          <w:sz w:val="22"/>
          <w:szCs w:val="24"/>
        </w:rPr>
        <w:t>说明：装饰、幕墙专业承包；设计；建筑总承包。</w:t>
      </w:r>
      <w:r>
        <w:rPr>
          <w:rFonts w:hint="eastAsia" w:ascii="宋体" w:hAnsi="宋体" w:cs="宋体"/>
          <w:b/>
          <w:bCs/>
          <w:kern w:val="0"/>
          <w:sz w:val="22"/>
          <w:szCs w:val="24"/>
        </w:rPr>
        <w:t>其中“资质内容”即资质证的工程范围。</w:t>
      </w:r>
    </w:p>
    <w:p w14:paraId="41A1E1B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1.7其他认定企业信息</w:t>
      </w:r>
    </w:p>
    <w:tbl>
      <w:tblPr>
        <w:tblStyle w:val="12"/>
        <w:tblW w:w="96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76"/>
        <w:gridCol w:w="2835"/>
        <w:gridCol w:w="3956"/>
      </w:tblGrid>
      <w:tr w14:paraId="5B26E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76" w:type="dxa"/>
            <w:shd w:val="clear" w:color="000000" w:fill="FFFFFF"/>
            <w:noWrap w:val="0"/>
            <w:vAlign w:val="center"/>
          </w:tcPr>
          <w:p w14:paraId="3D85D42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ascii="宋体" w:hAnsi="宋体" w:cs="宋体"/>
                <w:color w:val="000000"/>
                <w:kern w:val="0"/>
                <w:sz w:val="22"/>
                <w:szCs w:val="18"/>
              </w:rPr>
              <w:t>认定时间</w:t>
            </w:r>
          </w:p>
        </w:tc>
        <w:tc>
          <w:tcPr>
            <w:tcW w:w="2835" w:type="dxa"/>
            <w:shd w:val="clear" w:color="000000" w:fill="FFFFFF"/>
            <w:noWrap w:val="0"/>
            <w:vAlign w:val="center"/>
          </w:tcPr>
          <w:p w14:paraId="2F226B3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企业证书号</w:t>
            </w:r>
          </w:p>
        </w:tc>
        <w:tc>
          <w:tcPr>
            <w:tcW w:w="3956" w:type="dxa"/>
            <w:shd w:val="clear" w:color="000000" w:fill="FFFFFF"/>
            <w:noWrap w:val="0"/>
            <w:vAlign w:val="center"/>
          </w:tcPr>
          <w:p w14:paraId="024A821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认定机构</w:t>
            </w:r>
          </w:p>
        </w:tc>
      </w:tr>
      <w:tr w14:paraId="58BC5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76" w:type="dxa"/>
            <w:shd w:val="clear" w:color="000000" w:fill="FFFFFF"/>
            <w:noWrap w:val="0"/>
            <w:vAlign w:val="center"/>
          </w:tcPr>
          <w:p w14:paraId="4F9DF5F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000000"/>
                <w:kern w:val="0"/>
                <w:sz w:val="22"/>
                <w:szCs w:val="18"/>
              </w:rPr>
            </w:pPr>
            <w:r>
              <w:rPr>
                <w:rFonts w:hint="eastAsia" w:ascii="宋体" w:hAnsi="宋体" w:cs="宋体"/>
                <w:color w:val="000000"/>
                <w:kern w:val="0"/>
                <w:sz w:val="22"/>
                <w:szCs w:val="18"/>
              </w:rPr>
              <w:t>高新技术企业</w:t>
            </w:r>
          </w:p>
        </w:tc>
        <w:tc>
          <w:tcPr>
            <w:tcW w:w="2835" w:type="dxa"/>
            <w:shd w:val="clear" w:color="000000" w:fill="FFFFFF"/>
            <w:noWrap w:val="0"/>
            <w:vAlign w:val="center"/>
          </w:tcPr>
          <w:p w14:paraId="6E01E5E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000000"/>
                <w:kern w:val="0"/>
                <w:sz w:val="22"/>
                <w:szCs w:val="18"/>
              </w:rPr>
            </w:pPr>
          </w:p>
        </w:tc>
        <w:tc>
          <w:tcPr>
            <w:tcW w:w="3956" w:type="dxa"/>
            <w:shd w:val="clear" w:color="000000" w:fill="FFFFFF"/>
            <w:noWrap w:val="0"/>
            <w:vAlign w:val="center"/>
          </w:tcPr>
          <w:p w14:paraId="1048DC9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000000"/>
                <w:kern w:val="0"/>
                <w:sz w:val="22"/>
                <w:szCs w:val="18"/>
              </w:rPr>
            </w:pPr>
          </w:p>
        </w:tc>
      </w:tr>
      <w:tr w14:paraId="619DE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76" w:type="dxa"/>
            <w:noWrap w:val="0"/>
            <w:vAlign w:val="center"/>
          </w:tcPr>
          <w:p w14:paraId="4EE12C0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专精特新中小企业</w:t>
            </w:r>
          </w:p>
        </w:tc>
        <w:tc>
          <w:tcPr>
            <w:tcW w:w="2835" w:type="dxa"/>
            <w:noWrap w:val="0"/>
            <w:vAlign w:val="center"/>
          </w:tcPr>
          <w:p w14:paraId="602C274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FF6600"/>
                <w:kern w:val="0"/>
                <w:sz w:val="22"/>
                <w:szCs w:val="18"/>
              </w:rPr>
            </w:pPr>
          </w:p>
        </w:tc>
        <w:tc>
          <w:tcPr>
            <w:tcW w:w="3956" w:type="dxa"/>
            <w:noWrap w:val="0"/>
            <w:vAlign w:val="center"/>
          </w:tcPr>
          <w:p w14:paraId="14D1F0C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FF6600"/>
                <w:kern w:val="0"/>
                <w:sz w:val="22"/>
                <w:szCs w:val="18"/>
              </w:rPr>
            </w:pPr>
          </w:p>
        </w:tc>
      </w:tr>
      <w:tr w14:paraId="7DAEE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76" w:type="dxa"/>
            <w:noWrap w:val="0"/>
            <w:vAlign w:val="center"/>
          </w:tcPr>
          <w:p w14:paraId="3D71F1B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科技型中小企业</w:t>
            </w:r>
          </w:p>
        </w:tc>
        <w:tc>
          <w:tcPr>
            <w:tcW w:w="2835" w:type="dxa"/>
            <w:noWrap w:val="0"/>
            <w:vAlign w:val="center"/>
          </w:tcPr>
          <w:p w14:paraId="301CDC2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FF6600"/>
                <w:kern w:val="0"/>
                <w:sz w:val="22"/>
                <w:szCs w:val="18"/>
              </w:rPr>
            </w:pPr>
          </w:p>
        </w:tc>
        <w:tc>
          <w:tcPr>
            <w:tcW w:w="3956" w:type="dxa"/>
            <w:noWrap w:val="0"/>
            <w:vAlign w:val="center"/>
          </w:tcPr>
          <w:p w14:paraId="39EDF92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FF6600"/>
                <w:kern w:val="0"/>
                <w:sz w:val="22"/>
                <w:szCs w:val="18"/>
              </w:rPr>
            </w:pPr>
          </w:p>
        </w:tc>
      </w:tr>
      <w:tr w14:paraId="4E2D3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76" w:type="dxa"/>
            <w:noWrap w:val="0"/>
            <w:vAlign w:val="center"/>
          </w:tcPr>
          <w:p w14:paraId="113BEDA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瞪羚企业</w:t>
            </w:r>
          </w:p>
        </w:tc>
        <w:tc>
          <w:tcPr>
            <w:tcW w:w="2835" w:type="dxa"/>
            <w:noWrap w:val="0"/>
            <w:vAlign w:val="center"/>
          </w:tcPr>
          <w:p w14:paraId="30D27A7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FF6600"/>
                <w:kern w:val="0"/>
                <w:sz w:val="22"/>
                <w:szCs w:val="18"/>
              </w:rPr>
            </w:pPr>
          </w:p>
        </w:tc>
        <w:tc>
          <w:tcPr>
            <w:tcW w:w="3956" w:type="dxa"/>
            <w:noWrap w:val="0"/>
            <w:vAlign w:val="center"/>
          </w:tcPr>
          <w:p w14:paraId="3F99A34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FF6600"/>
                <w:kern w:val="0"/>
                <w:sz w:val="22"/>
                <w:szCs w:val="18"/>
              </w:rPr>
            </w:pPr>
          </w:p>
        </w:tc>
      </w:tr>
    </w:tbl>
    <w:p w14:paraId="5577B1D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1.8特许经营企业信息</w:t>
      </w:r>
    </w:p>
    <w:tbl>
      <w:tblPr>
        <w:tblStyle w:val="12"/>
        <w:tblW w:w="96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2"/>
        <w:gridCol w:w="1785"/>
        <w:gridCol w:w="2430"/>
        <w:gridCol w:w="3130"/>
      </w:tblGrid>
      <w:tr w14:paraId="72C2F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2" w:type="dxa"/>
            <w:shd w:val="clear" w:color="000000" w:fill="FFFFFF"/>
            <w:noWrap w:val="0"/>
            <w:vAlign w:val="center"/>
          </w:tcPr>
          <w:p w14:paraId="2DB7791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eastAsia="宋体" w:cs="宋体"/>
                <w:color w:val="000000"/>
                <w:kern w:val="0"/>
                <w:sz w:val="22"/>
                <w:szCs w:val="18"/>
                <w:lang w:eastAsia="zh-CN"/>
              </w:rPr>
            </w:pPr>
            <w:r>
              <w:rPr>
                <w:rFonts w:hint="eastAsia" w:ascii="宋体" w:hAnsi="宋体" w:cs="宋体"/>
                <w:color w:val="000000"/>
                <w:kern w:val="0"/>
                <w:sz w:val="22"/>
                <w:szCs w:val="18"/>
              </w:rPr>
              <w:t>特许经营</w:t>
            </w:r>
            <w:r>
              <w:rPr>
                <w:rFonts w:hint="eastAsia" w:ascii="宋体" w:hAnsi="宋体" w:cs="宋体"/>
                <w:color w:val="000000"/>
                <w:kern w:val="0"/>
                <w:sz w:val="22"/>
                <w:szCs w:val="18"/>
                <w:lang w:val="en-US" w:eastAsia="zh-CN"/>
              </w:rPr>
              <w:t>名称</w:t>
            </w:r>
          </w:p>
        </w:tc>
        <w:tc>
          <w:tcPr>
            <w:tcW w:w="1785" w:type="dxa"/>
            <w:shd w:val="clear" w:color="000000" w:fill="FFFFFF"/>
            <w:noWrap w:val="0"/>
            <w:vAlign w:val="center"/>
          </w:tcPr>
          <w:p w14:paraId="26D35FA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eastAsia="宋体" w:cs="宋体"/>
                <w:color w:val="000000"/>
                <w:kern w:val="0"/>
                <w:sz w:val="22"/>
                <w:szCs w:val="18"/>
                <w:lang w:val="en-US" w:eastAsia="zh-CN"/>
              </w:rPr>
            </w:pPr>
            <w:r>
              <w:rPr>
                <w:rFonts w:hint="eastAsia" w:ascii="宋体" w:hAnsi="宋体" w:cs="宋体"/>
                <w:color w:val="000000"/>
                <w:kern w:val="0"/>
                <w:sz w:val="22"/>
                <w:szCs w:val="18"/>
                <w:lang w:val="en-US" w:eastAsia="zh-CN"/>
              </w:rPr>
              <w:t>批准时间</w:t>
            </w:r>
          </w:p>
        </w:tc>
        <w:tc>
          <w:tcPr>
            <w:tcW w:w="2430" w:type="dxa"/>
            <w:shd w:val="clear" w:color="000000" w:fill="FFFFFF"/>
            <w:noWrap w:val="0"/>
            <w:vAlign w:val="center"/>
          </w:tcPr>
          <w:p w14:paraId="13703B9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eastAsia="宋体" w:cs="宋体"/>
                <w:color w:val="000000"/>
                <w:kern w:val="0"/>
                <w:sz w:val="22"/>
                <w:szCs w:val="18"/>
                <w:lang w:val="en-US" w:eastAsia="zh-CN"/>
              </w:rPr>
            </w:pPr>
            <w:r>
              <w:rPr>
                <w:rFonts w:hint="eastAsia" w:ascii="宋体" w:hAnsi="宋体" w:cs="宋体"/>
                <w:color w:val="000000"/>
                <w:kern w:val="0"/>
                <w:sz w:val="22"/>
                <w:szCs w:val="18"/>
                <w:lang w:val="en-US" w:eastAsia="zh-CN"/>
              </w:rPr>
              <w:t>行业许可证号</w:t>
            </w:r>
          </w:p>
        </w:tc>
        <w:tc>
          <w:tcPr>
            <w:tcW w:w="3130" w:type="dxa"/>
            <w:shd w:val="clear" w:color="000000" w:fill="FFFFFF"/>
            <w:noWrap w:val="0"/>
            <w:vAlign w:val="center"/>
          </w:tcPr>
          <w:p w14:paraId="16B6E8D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000000"/>
                <w:kern w:val="0"/>
                <w:sz w:val="22"/>
                <w:szCs w:val="18"/>
              </w:rPr>
            </w:pPr>
            <w:r>
              <w:rPr>
                <w:rFonts w:hint="eastAsia" w:ascii="宋体" w:hAnsi="宋体" w:cs="宋体"/>
                <w:color w:val="000000"/>
                <w:kern w:val="0"/>
                <w:sz w:val="22"/>
                <w:szCs w:val="18"/>
              </w:rPr>
              <w:t>特许经营行业审批单位</w:t>
            </w:r>
          </w:p>
        </w:tc>
      </w:tr>
      <w:tr w14:paraId="6904F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2" w:type="dxa"/>
            <w:shd w:val="clear" w:color="000000" w:fill="FFFFFF"/>
            <w:noWrap w:val="0"/>
            <w:vAlign w:val="center"/>
          </w:tcPr>
          <w:p w14:paraId="5FC7417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000000"/>
                <w:kern w:val="0"/>
                <w:sz w:val="22"/>
                <w:szCs w:val="18"/>
              </w:rPr>
            </w:pPr>
          </w:p>
        </w:tc>
        <w:tc>
          <w:tcPr>
            <w:tcW w:w="1785" w:type="dxa"/>
            <w:shd w:val="clear" w:color="000000" w:fill="FFFFFF"/>
            <w:noWrap w:val="0"/>
            <w:vAlign w:val="center"/>
          </w:tcPr>
          <w:p w14:paraId="777FD15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000000"/>
                <w:kern w:val="0"/>
                <w:sz w:val="22"/>
                <w:szCs w:val="18"/>
                <w:lang w:val="en-US" w:eastAsia="zh-CN"/>
              </w:rPr>
            </w:pPr>
          </w:p>
        </w:tc>
        <w:tc>
          <w:tcPr>
            <w:tcW w:w="2430" w:type="dxa"/>
            <w:shd w:val="clear" w:color="000000" w:fill="FFFFFF"/>
            <w:noWrap w:val="0"/>
            <w:vAlign w:val="center"/>
          </w:tcPr>
          <w:p w14:paraId="09FAF3D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000000"/>
                <w:kern w:val="0"/>
                <w:sz w:val="22"/>
                <w:szCs w:val="18"/>
                <w:lang w:val="en-US" w:eastAsia="zh-CN"/>
              </w:rPr>
            </w:pPr>
          </w:p>
        </w:tc>
        <w:tc>
          <w:tcPr>
            <w:tcW w:w="3130" w:type="dxa"/>
            <w:shd w:val="clear" w:color="000000" w:fill="FFFFFF"/>
            <w:noWrap w:val="0"/>
            <w:vAlign w:val="center"/>
          </w:tcPr>
          <w:p w14:paraId="691A911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000000"/>
                <w:kern w:val="0"/>
                <w:sz w:val="22"/>
                <w:szCs w:val="18"/>
              </w:rPr>
            </w:pPr>
          </w:p>
        </w:tc>
      </w:tr>
      <w:tr w14:paraId="4D502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2" w:type="dxa"/>
            <w:noWrap w:val="0"/>
            <w:vAlign w:val="center"/>
          </w:tcPr>
          <w:p w14:paraId="7D28F39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1785" w:type="dxa"/>
            <w:noWrap w:val="0"/>
            <w:vAlign w:val="center"/>
          </w:tcPr>
          <w:p w14:paraId="73C8C6C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2430" w:type="dxa"/>
            <w:noWrap w:val="0"/>
            <w:vAlign w:val="center"/>
          </w:tcPr>
          <w:p w14:paraId="27FD973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3130" w:type="dxa"/>
            <w:noWrap w:val="0"/>
            <w:vAlign w:val="center"/>
          </w:tcPr>
          <w:p w14:paraId="1F788D1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r>
      <w:tr w14:paraId="5A95E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2" w:type="dxa"/>
            <w:noWrap w:val="0"/>
            <w:vAlign w:val="center"/>
          </w:tcPr>
          <w:p w14:paraId="424FF8B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1785" w:type="dxa"/>
            <w:noWrap w:val="0"/>
            <w:vAlign w:val="center"/>
          </w:tcPr>
          <w:p w14:paraId="105F26D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2430" w:type="dxa"/>
            <w:noWrap w:val="0"/>
            <w:vAlign w:val="center"/>
          </w:tcPr>
          <w:p w14:paraId="112A6CD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3130" w:type="dxa"/>
            <w:noWrap w:val="0"/>
            <w:vAlign w:val="center"/>
          </w:tcPr>
          <w:p w14:paraId="657981C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r>
      <w:tr w14:paraId="42B8C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22" w:type="dxa"/>
            <w:noWrap w:val="0"/>
            <w:vAlign w:val="center"/>
          </w:tcPr>
          <w:p w14:paraId="6653C10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1785" w:type="dxa"/>
            <w:noWrap w:val="0"/>
            <w:vAlign w:val="center"/>
          </w:tcPr>
          <w:p w14:paraId="147C574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2430" w:type="dxa"/>
            <w:noWrap w:val="0"/>
            <w:vAlign w:val="center"/>
          </w:tcPr>
          <w:p w14:paraId="3437855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3130" w:type="dxa"/>
            <w:noWrap w:val="0"/>
            <w:vAlign w:val="center"/>
          </w:tcPr>
          <w:p w14:paraId="3DD5074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r>
    </w:tbl>
    <w:p w14:paraId="0FE7991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442" w:firstLineChars="200"/>
        <w:jc w:val="left"/>
        <w:textAlignment w:val="auto"/>
        <w:rPr>
          <w:rFonts w:hint="eastAsia" w:ascii="宋体" w:hAnsi="宋体" w:cs="宋体"/>
          <w:b/>
          <w:bCs/>
          <w:color w:val="000000"/>
          <w:kern w:val="0"/>
          <w:sz w:val="22"/>
          <w:szCs w:val="24"/>
        </w:rPr>
      </w:pPr>
      <w:r>
        <w:rPr>
          <w:rFonts w:hint="eastAsia" w:ascii="宋体" w:hAnsi="宋体" w:cs="宋体"/>
          <w:b/>
          <w:bCs/>
          <w:color w:val="000000"/>
          <w:kern w:val="0"/>
          <w:sz w:val="22"/>
          <w:szCs w:val="24"/>
        </w:rPr>
        <w:t>说明：特许经营为除资质外涉及消防、安防、金融涉密等项目的特许经营。</w:t>
      </w:r>
    </w:p>
    <w:p w14:paraId="4FC55AB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left"/>
        <w:textAlignment w:val="auto"/>
        <w:rPr>
          <w:rFonts w:hint="eastAsia" w:ascii="黑体" w:eastAsia="黑体"/>
          <w:bCs/>
          <w:snapToGrid w:val="0"/>
          <w:kern w:val="0"/>
          <w:sz w:val="24"/>
          <w:szCs w:val="44"/>
        </w:rPr>
      </w:pPr>
    </w:p>
    <w:p w14:paraId="712F7FA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1.9企业通过认证情况</w:t>
      </w:r>
    </w:p>
    <w:tbl>
      <w:tblPr>
        <w:tblStyle w:val="12"/>
        <w:tblW w:w="96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1559"/>
        <w:gridCol w:w="1536"/>
        <w:gridCol w:w="2407"/>
        <w:gridCol w:w="2163"/>
      </w:tblGrid>
      <w:tr w14:paraId="1D22D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98" w:type="dxa"/>
            <w:shd w:val="clear" w:color="000000" w:fill="FFFFFF"/>
            <w:noWrap w:val="0"/>
            <w:vAlign w:val="center"/>
          </w:tcPr>
          <w:p w14:paraId="0E6516E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认证名称</w:t>
            </w:r>
          </w:p>
        </w:tc>
        <w:tc>
          <w:tcPr>
            <w:tcW w:w="1559" w:type="dxa"/>
            <w:shd w:val="clear" w:color="000000" w:fill="FFFFFF"/>
            <w:noWrap w:val="0"/>
            <w:vAlign w:val="center"/>
          </w:tcPr>
          <w:p w14:paraId="04C9584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证书编号</w:t>
            </w:r>
          </w:p>
        </w:tc>
        <w:tc>
          <w:tcPr>
            <w:tcW w:w="1536" w:type="dxa"/>
            <w:shd w:val="clear" w:color="000000" w:fill="FFFFFF"/>
            <w:noWrap w:val="0"/>
            <w:vAlign w:val="center"/>
          </w:tcPr>
          <w:p w14:paraId="4765BEC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首次认证日期</w:t>
            </w:r>
          </w:p>
        </w:tc>
        <w:tc>
          <w:tcPr>
            <w:tcW w:w="2407" w:type="dxa"/>
            <w:shd w:val="clear" w:color="000000" w:fill="FFFFFF"/>
            <w:noWrap w:val="0"/>
            <w:vAlign w:val="center"/>
          </w:tcPr>
          <w:p w14:paraId="2A66E87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r>
              <w:rPr>
                <w:rFonts w:hint="eastAsia" w:ascii="宋体" w:hAnsi="宋体" w:cs="宋体"/>
                <w:kern w:val="0"/>
                <w:sz w:val="22"/>
                <w:szCs w:val="18"/>
              </w:rPr>
              <w:t>最新发证日期</w:t>
            </w:r>
          </w:p>
        </w:tc>
        <w:tc>
          <w:tcPr>
            <w:tcW w:w="2163" w:type="dxa"/>
            <w:shd w:val="clear" w:color="000000" w:fill="FFFFFF"/>
            <w:noWrap w:val="0"/>
            <w:vAlign w:val="center"/>
          </w:tcPr>
          <w:p w14:paraId="09CBC49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证书有效日期</w:t>
            </w:r>
          </w:p>
        </w:tc>
      </w:tr>
      <w:tr w14:paraId="421DA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98" w:type="dxa"/>
            <w:noWrap w:val="0"/>
            <w:vAlign w:val="center"/>
          </w:tcPr>
          <w:p w14:paraId="209267A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left"/>
              <w:textAlignment w:val="auto"/>
              <w:rPr>
                <w:rFonts w:hint="eastAsia"/>
              </w:rPr>
            </w:pPr>
            <w:r>
              <w:rPr>
                <w:rFonts w:hint="eastAsia"/>
              </w:rPr>
              <w:t>质量管理体系认证</w:t>
            </w:r>
          </w:p>
        </w:tc>
        <w:tc>
          <w:tcPr>
            <w:tcW w:w="1559" w:type="dxa"/>
            <w:noWrap w:val="0"/>
            <w:vAlign w:val="center"/>
          </w:tcPr>
          <w:p w14:paraId="2DA3D92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993300"/>
                <w:kern w:val="0"/>
                <w:sz w:val="22"/>
                <w:szCs w:val="18"/>
              </w:rPr>
            </w:pPr>
          </w:p>
        </w:tc>
        <w:tc>
          <w:tcPr>
            <w:tcW w:w="1536" w:type="dxa"/>
            <w:noWrap w:val="0"/>
            <w:vAlign w:val="center"/>
          </w:tcPr>
          <w:p w14:paraId="6B59D95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2407" w:type="dxa"/>
            <w:noWrap w:val="0"/>
            <w:vAlign w:val="center"/>
          </w:tcPr>
          <w:p w14:paraId="1BF0493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2163" w:type="dxa"/>
            <w:noWrap w:val="0"/>
            <w:vAlign w:val="center"/>
          </w:tcPr>
          <w:p w14:paraId="050692F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r>
      <w:tr w14:paraId="14E35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98" w:type="dxa"/>
            <w:noWrap w:val="0"/>
            <w:vAlign w:val="center"/>
          </w:tcPr>
          <w:p w14:paraId="56EAAC8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left"/>
              <w:textAlignment w:val="auto"/>
            </w:pPr>
            <w:r>
              <w:rPr>
                <w:rFonts w:hint="eastAsia"/>
              </w:rPr>
              <w:t>环境管理体系认证</w:t>
            </w:r>
          </w:p>
        </w:tc>
        <w:tc>
          <w:tcPr>
            <w:tcW w:w="1559" w:type="dxa"/>
            <w:noWrap w:val="0"/>
            <w:vAlign w:val="center"/>
          </w:tcPr>
          <w:p w14:paraId="0D57FC3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993300"/>
                <w:kern w:val="0"/>
                <w:sz w:val="22"/>
                <w:szCs w:val="18"/>
              </w:rPr>
            </w:pPr>
          </w:p>
        </w:tc>
        <w:tc>
          <w:tcPr>
            <w:tcW w:w="1536" w:type="dxa"/>
            <w:noWrap w:val="0"/>
            <w:vAlign w:val="center"/>
          </w:tcPr>
          <w:p w14:paraId="37BE68C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2407" w:type="dxa"/>
            <w:noWrap w:val="0"/>
            <w:vAlign w:val="center"/>
          </w:tcPr>
          <w:p w14:paraId="4709DF2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2163" w:type="dxa"/>
            <w:noWrap w:val="0"/>
            <w:vAlign w:val="center"/>
          </w:tcPr>
          <w:p w14:paraId="49F7EF6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r>
      <w:tr w14:paraId="383BE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98" w:type="dxa"/>
            <w:noWrap w:val="0"/>
            <w:vAlign w:val="center"/>
          </w:tcPr>
          <w:p w14:paraId="23AD5BA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left"/>
              <w:textAlignment w:val="auto"/>
            </w:pPr>
            <w:r>
              <w:rPr>
                <w:rFonts w:hint="eastAsia"/>
              </w:rPr>
              <w:t>职业健康安全管理体系认证</w:t>
            </w:r>
          </w:p>
        </w:tc>
        <w:tc>
          <w:tcPr>
            <w:tcW w:w="1559" w:type="dxa"/>
            <w:noWrap w:val="0"/>
            <w:vAlign w:val="center"/>
          </w:tcPr>
          <w:p w14:paraId="22FB6A9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1536" w:type="dxa"/>
            <w:noWrap w:val="0"/>
            <w:vAlign w:val="center"/>
          </w:tcPr>
          <w:p w14:paraId="122F279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2407" w:type="dxa"/>
            <w:noWrap w:val="0"/>
            <w:vAlign w:val="center"/>
          </w:tcPr>
          <w:p w14:paraId="2B2914C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2163" w:type="dxa"/>
            <w:noWrap w:val="0"/>
            <w:vAlign w:val="center"/>
          </w:tcPr>
          <w:p w14:paraId="5791560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r>
    </w:tbl>
    <w:p w14:paraId="4680096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19" w:firstLineChars="235"/>
        <w:textAlignment w:val="auto"/>
      </w:pPr>
      <w:r>
        <w:rPr>
          <w:rFonts w:hint="eastAsia" w:ascii="宋体" w:hAnsi="宋体" w:cs="宋体"/>
          <w:b/>
          <w:bCs/>
          <w:color w:val="000000"/>
          <w:kern w:val="0"/>
          <w:sz w:val="22"/>
          <w:szCs w:val="24"/>
        </w:rPr>
        <w:t>说明：</w:t>
      </w:r>
      <w:r>
        <w:rPr>
          <w:rFonts w:hint="eastAsia" w:ascii="宋体" w:hAnsi="宋体" w:cs="宋体"/>
          <w:b/>
          <w:bCs/>
          <w:color w:val="000000"/>
          <w:kern w:val="0"/>
          <w:sz w:val="22"/>
          <w:szCs w:val="24"/>
          <w:u w:val="none"/>
        </w:rPr>
        <w:t>全国认证认可</w:t>
      </w:r>
      <w:bookmarkStart w:id="7" w:name="_Hlt155359431"/>
      <w:bookmarkStart w:id="8" w:name="_Hlt155359430"/>
      <w:r>
        <w:rPr>
          <w:rFonts w:hint="eastAsia" w:ascii="宋体" w:hAnsi="宋体" w:cs="宋体"/>
          <w:b/>
          <w:bCs/>
          <w:color w:val="000000"/>
          <w:kern w:val="0"/>
          <w:sz w:val="22"/>
          <w:szCs w:val="24"/>
          <w:u w:val="none"/>
        </w:rPr>
        <w:t>信</w:t>
      </w:r>
      <w:bookmarkEnd w:id="7"/>
      <w:bookmarkEnd w:id="8"/>
      <w:r>
        <w:rPr>
          <w:rFonts w:hint="eastAsia" w:ascii="宋体" w:hAnsi="宋体" w:cs="宋体"/>
          <w:b/>
          <w:bCs/>
          <w:color w:val="000000"/>
          <w:kern w:val="0"/>
          <w:sz w:val="22"/>
          <w:szCs w:val="24"/>
          <w:u w:val="none"/>
        </w:rPr>
        <w:t>息</w:t>
      </w:r>
      <w:bookmarkStart w:id="9" w:name="_Hlt155359445"/>
      <w:r>
        <w:rPr>
          <w:rFonts w:hint="eastAsia" w:ascii="宋体" w:hAnsi="宋体" w:cs="宋体"/>
          <w:b/>
          <w:bCs/>
          <w:color w:val="000000"/>
          <w:kern w:val="0"/>
          <w:sz w:val="22"/>
          <w:szCs w:val="24"/>
          <w:u w:val="none"/>
        </w:rPr>
        <w:t>公</w:t>
      </w:r>
      <w:bookmarkEnd w:id="9"/>
      <w:r>
        <w:rPr>
          <w:rFonts w:hint="eastAsia" w:ascii="宋体" w:hAnsi="宋体" w:cs="宋体"/>
          <w:b/>
          <w:bCs/>
          <w:color w:val="000000"/>
          <w:kern w:val="0"/>
          <w:sz w:val="22"/>
          <w:szCs w:val="24"/>
          <w:u w:val="none"/>
        </w:rPr>
        <w:t>共服务平台</w:t>
      </w:r>
      <w:r>
        <w:rPr>
          <w:rFonts w:hint="eastAsia" w:ascii="宋体" w:hAnsi="宋体" w:cs="宋体"/>
          <w:b/>
          <w:bCs/>
          <w:color w:val="000000"/>
          <w:kern w:val="0"/>
          <w:sz w:val="22"/>
          <w:szCs w:val="24"/>
        </w:rPr>
        <w:t>可查询的体系认证。</w:t>
      </w:r>
    </w:p>
    <w:p w14:paraId="77D2CB8D">
      <w:pPr>
        <w:pStyle w:val="2"/>
        <w:keepNext w:val="0"/>
        <w:keepLines w:val="0"/>
        <w:pageBreakBefore w:val="0"/>
        <w:widowControl w:val="0"/>
        <w:kinsoku/>
        <w:wordWrap/>
        <w:overflowPunct/>
        <w:topLinePunct w:val="0"/>
        <w:autoSpaceDE/>
        <w:autoSpaceDN/>
        <w:bidi w:val="0"/>
        <w:adjustRightInd w:val="0"/>
        <w:snapToGrid/>
        <w:spacing w:before="0" w:beforeAutospacing="0" w:after="0" w:afterAutospacing="0" w:line="240" w:lineRule="auto"/>
        <w:jc w:val="center"/>
        <w:textAlignment w:val="auto"/>
        <w:rPr>
          <w:rFonts w:hint="eastAsia" w:ascii="黑体" w:eastAsia="黑体"/>
          <w:b w:val="0"/>
          <w:bCs w:val="0"/>
          <w:snapToGrid w:val="0"/>
          <w:kern w:val="0"/>
          <w:sz w:val="32"/>
        </w:rPr>
      </w:pPr>
      <w:bookmarkStart w:id="10" w:name="_Toc3283323"/>
    </w:p>
    <w:p w14:paraId="3E517AA1">
      <w:pPr>
        <w:pStyle w:val="2"/>
        <w:keepNext w:val="0"/>
        <w:keepLines w:val="0"/>
        <w:pageBreakBefore w:val="0"/>
        <w:widowControl w:val="0"/>
        <w:numPr>
          <w:ilvl w:val="0"/>
          <w:numId w:val="0"/>
        </w:numPr>
        <w:kinsoku/>
        <w:wordWrap/>
        <w:overflowPunct/>
        <w:topLinePunct w:val="0"/>
        <w:autoSpaceDE/>
        <w:autoSpaceDN/>
        <w:bidi w:val="0"/>
        <w:adjustRightInd w:val="0"/>
        <w:snapToGrid/>
        <w:spacing w:before="0" w:beforeAutospacing="0" w:after="0" w:afterAutospacing="0" w:line="240" w:lineRule="auto"/>
        <w:jc w:val="center"/>
        <w:textAlignment w:val="auto"/>
        <w:rPr>
          <w:rFonts w:hint="eastAsia" w:ascii="黑体" w:eastAsia="黑体"/>
          <w:b w:val="0"/>
          <w:bCs w:val="0"/>
          <w:snapToGrid w:val="0"/>
          <w:kern w:val="0"/>
          <w:sz w:val="32"/>
        </w:rPr>
      </w:pPr>
      <w:r>
        <w:rPr>
          <w:rFonts w:hint="eastAsia" w:ascii="黑体" w:hAnsi="Times New Roman" w:eastAsia="黑体" w:cs="Times New Roman"/>
          <w:b w:val="0"/>
          <w:bCs w:val="0"/>
          <w:snapToGrid w:val="0"/>
          <w:kern w:val="0"/>
          <w:sz w:val="32"/>
          <w:szCs w:val="44"/>
          <w:lang w:val="en-US" w:eastAsia="zh-CN" w:bidi="ar-SA"/>
        </w:rPr>
        <w:t>二、</w:t>
      </w:r>
      <w:r>
        <w:rPr>
          <w:rFonts w:hint="eastAsia" w:ascii="黑体" w:eastAsia="黑体"/>
          <w:b w:val="0"/>
          <w:bCs w:val="0"/>
          <w:snapToGrid w:val="0"/>
          <w:kern w:val="0"/>
          <w:sz w:val="32"/>
        </w:rPr>
        <w:t>管理与战略</w:t>
      </w:r>
      <w:bookmarkEnd w:id="10"/>
    </w:p>
    <w:p w14:paraId="7BE514F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2.1公司组织结构</w:t>
      </w:r>
    </w:p>
    <w:tbl>
      <w:tblPr>
        <w:tblStyle w:val="13"/>
        <w:tblW w:w="9660" w:type="dxa"/>
        <w:tblInd w:w="-2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60"/>
      </w:tblGrid>
      <w:tr w14:paraId="42EC0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2" w:hRule="atLeast"/>
        </w:trPr>
        <w:tc>
          <w:tcPr>
            <w:tcW w:w="9660" w:type="dxa"/>
          </w:tcPr>
          <w:p w14:paraId="70F5EFE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hint="eastAsia" w:ascii="黑体" w:eastAsia="黑体"/>
                <w:bCs/>
                <w:snapToGrid w:val="0"/>
                <w:kern w:val="0"/>
                <w:sz w:val="24"/>
                <w:szCs w:val="44"/>
              </w:rPr>
            </w:pPr>
          </w:p>
          <w:p w14:paraId="0667052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cs="宋体"/>
                <w:b/>
                <w:bCs/>
                <w:color w:val="000000"/>
                <w:kern w:val="0"/>
                <w:sz w:val="22"/>
                <w:szCs w:val="24"/>
              </w:rPr>
            </w:pPr>
          </w:p>
          <w:p w14:paraId="28993D6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cs="宋体"/>
                <w:b/>
                <w:bCs/>
                <w:color w:val="000000"/>
                <w:kern w:val="0"/>
                <w:sz w:val="22"/>
                <w:szCs w:val="24"/>
              </w:rPr>
            </w:pPr>
          </w:p>
          <w:p w14:paraId="44EAF88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cs="宋体"/>
                <w:b/>
                <w:bCs/>
                <w:color w:val="000000"/>
                <w:kern w:val="0"/>
                <w:sz w:val="22"/>
                <w:szCs w:val="24"/>
              </w:rPr>
            </w:pPr>
          </w:p>
          <w:p w14:paraId="240F698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cs="宋体"/>
                <w:b/>
                <w:bCs/>
                <w:color w:val="000000"/>
                <w:kern w:val="0"/>
                <w:sz w:val="22"/>
                <w:szCs w:val="24"/>
              </w:rPr>
            </w:pPr>
          </w:p>
          <w:p w14:paraId="5F968F9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cs="宋体"/>
                <w:b/>
                <w:bCs/>
                <w:color w:val="000000"/>
                <w:kern w:val="0"/>
                <w:sz w:val="22"/>
                <w:szCs w:val="24"/>
              </w:rPr>
            </w:pPr>
          </w:p>
          <w:p w14:paraId="50E4AD2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cs="宋体"/>
                <w:b/>
                <w:bCs/>
                <w:color w:val="000000"/>
                <w:kern w:val="0"/>
                <w:sz w:val="22"/>
                <w:szCs w:val="24"/>
              </w:rPr>
            </w:pPr>
          </w:p>
          <w:p w14:paraId="57BC7C7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cs="宋体"/>
                <w:b/>
                <w:bCs/>
                <w:color w:val="000000"/>
                <w:kern w:val="0"/>
                <w:sz w:val="22"/>
                <w:szCs w:val="24"/>
              </w:rPr>
            </w:pPr>
          </w:p>
          <w:p w14:paraId="3E6B0DF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ascii="宋体" w:hAnsi="宋体" w:cs="宋体"/>
                <w:b/>
                <w:bCs/>
                <w:color w:val="000000"/>
                <w:kern w:val="0"/>
                <w:sz w:val="22"/>
                <w:szCs w:val="24"/>
              </w:rPr>
            </w:pPr>
          </w:p>
          <w:p w14:paraId="6033B19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textAlignment w:val="auto"/>
              <w:rPr>
                <w:rFonts w:hint="eastAsia" w:ascii="黑体" w:hAnsi="黑体" w:eastAsia="黑体" w:cs="黑体"/>
                <w:bCs/>
                <w:snapToGrid w:val="0"/>
                <w:kern w:val="0"/>
                <w:sz w:val="28"/>
                <w:szCs w:val="28"/>
                <w:vertAlign w:val="baseline"/>
                <w:lang w:val="en-US" w:eastAsia="zh-CN"/>
              </w:rPr>
            </w:pPr>
          </w:p>
        </w:tc>
      </w:tr>
    </w:tbl>
    <w:p w14:paraId="40C8677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442" w:firstLineChars="200"/>
        <w:textAlignment w:val="auto"/>
        <w:rPr>
          <w:rFonts w:hint="eastAsia" w:ascii="宋体" w:hAnsi="宋体" w:cs="宋体"/>
          <w:b/>
          <w:bCs/>
          <w:color w:val="000000"/>
          <w:kern w:val="0"/>
          <w:sz w:val="22"/>
          <w:szCs w:val="24"/>
        </w:rPr>
      </w:pPr>
      <w:r>
        <w:rPr>
          <w:rFonts w:hint="eastAsia" w:ascii="宋体" w:hAnsi="宋体" w:cs="宋体"/>
          <w:b/>
          <w:bCs/>
          <w:color w:val="000000"/>
          <w:kern w:val="0"/>
          <w:sz w:val="22"/>
          <w:szCs w:val="24"/>
        </w:rPr>
        <w:t>说明：请制作本公司的组织架构图，若企业已经制作完成，可直接使用。</w:t>
      </w:r>
    </w:p>
    <w:p w14:paraId="2968067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2.2企业管理制度</w:t>
      </w:r>
    </w:p>
    <w:tbl>
      <w:tblPr>
        <w:tblStyle w:val="12"/>
        <w:tblW w:w="9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300"/>
        <w:gridCol w:w="1701"/>
        <w:gridCol w:w="1417"/>
        <w:gridCol w:w="1701"/>
        <w:gridCol w:w="1582"/>
      </w:tblGrid>
      <w:tr w14:paraId="7BA6E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985" w:type="dxa"/>
            <w:shd w:val="clear" w:color="000000" w:fill="FFFFFF"/>
            <w:noWrap w:val="0"/>
            <w:vAlign w:val="center"/>
          </w:tcPr>
          <w:p w14:paraId="6F61463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制度名称</w:t>
            </w:r>
          </w:p>
        </w:tc>
        <w:tc>
          <w:tcPr>
            <w:tcW w:w="1300" w:type="dxa"/>
            <w:shd w:val="clear" w:color="000000" w:fill="FFFFFF"/>
            <w:noWrap w:val="0"/>
            <w:vAlign w:val="center"/>
          </w:tcPr>
          <w:p w14:paraId="1927337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000000"/>
                <w:kern w:val="0"/>
                <w:sz w:val="22"/>
                <w:szCs w:val="18"/>
              </w:rPr>
            </w:pPr>
            <w:r>
              <w:rPr>
                <w:rFonts w:hint="eastAsia" w:ascii="宋体" w:hAnsi="宋体" w:cs="宋体"/>
                <w:color w:val="000000"/>
                <w:kern w:val="0"/>
                <w:sz w:val="22"/>
                <w:szCs w:val="18"/>
              </w:rPr>
              <w:t>建立情况</w:t>
            </w:r>
          </w:p>
        </w:tc>
        <w:tc>
          <w:tcPr>
            <w:tcW w:w="1701" w:type="dxa"/>
            <w:shd w:val="clear" w:color="000000" w:fill="FFFFFF"/>
            <w:noWrap w:val="0"/>
            <w:vAlign w:val="center"/>
          </w:tcPr>
          <w:p w14:paraId="4B00FC9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最早建立时间</w:t>
            </w:r>
          </w:p>
        </w:tc>
        <w:tc>
          <w:tcPr>
            <w:tcW w:w="1417" w:type="dxa"/>
            <w:shd w:val="clear" w:color="000000" w:fill="FFFFFF"/>
            <w:noWrap w:val="0"/>
            <w:vAlign w:val="center"/>
          </w:tcPr>
          <w:p w14:paraId="1D09006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自建立以来的修改次数</w:t>
            </w:r>
          </w:p>
        </w:tc>
        <w:tc>
          <w:tcPr>
            <w:tcW w:w="1701" w:type="dxa"/>
            <w:shd w:val="clear" w:color="000000" w:fill="FFFFFF"/>
            <w:noWrap w:val="0"/>
            <w:vAlign w:val="center"/>
          </w:tcPr>
          <w:p w14:paraId="704F159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最近修改时间</w:t>
            </w:r>
          </w:p>
        </w:tc>
        <w:tc>
          <w:tcPr>
            <w:tcW w:w="1582" w:type="dxa"/>
            <w:shd w:val="clear" w:color="000000" w:fill="FFFFFF"/>
            <w:noWrap w:val="0"/>
            <w:vAlign w:val="center"/>
          </w:tcPr>
          <w:p w14:paraId="780762D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最近修改原因</w:t>
            </w:r>
          </w:p>
        </w:tc>
      </w:tr>
      <w:tr w14:paraId="1404A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985" w:type="dxa"/>
            <w:noWrap w:val="0"/>
            <w:vAlign w:val="center"/>
          </w:tcPr>
          <w:p w14:paraId="22610A1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left"/>
              <w:textAlignment w:val="auto"/>
              <w:rPr>
                <w:rFonts w:ascii="宋体" w:hAnsi="宋体" w:cs="宋体"/>
                <w:color w:val="993300"/>
                <w:kern w:val="0"/>
                <w:sz w:val="22"/>
                <w:szCs w:val="18"/>
              </w:rPr>
            </w:pPr>
            <w:r>
              <w:rPr>
                <w:rFonts w:hint="eastAsia" w:ascii="宋体" w:hAnsi="宋体" w:cs="宋体"/>
                <w:color w:val="000000"/>
                <w:kern w:val="0"/>
                <w:sz w:val="22"/>
                <w:szCs w:val="18"/>
              </w:rPr>
              <w:t>项目管理制度</w:t>
            </w:r>
          </w:p>
        </w:tc>
        <w:tc>
          <w:tcPr>
            <w:tcW w:w="1300" w:type="dxa"/>
            <w:noWrap w:val="0"/>
            <w:vAlign w:val="center"/>
          </w:tcPr>
          <w:p w14:paraId="66303ED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1701" w:type="dxa"/>
            <w:noWrap w:val="0"/>
            <w:vAlign w:val="center"/>
          </w:tcPr>
          <w:p w14:paraId="1374C38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1417" w:type="dxa"/>
            <w:noWrap w:val="0"/>
            <w:vAlign w:val="center"/>
          </w:tcPr>
          <w:p w14:paraId="7ED7493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1701" w:type="dxa"/>
            <w:noWrap w:val="0"/>
            <w:vAlign w:val="center"/>
          </w:tcPr>
          <w:p w14:paraId="7F9A41F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1582" w:type="dxa"/>
            <w:noWrap w:val="0"/>
            <w:vAlign w:val="center"/>
          </w:tcPr>
          <w:p w14:paraId="227A59F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r>
      <w:tr w14:paraId="28502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985" w:type="dxa"/>
            <w:noWrap w:val="0"/>
            <w:vAlign w:val="center"/>
          </w:tcPr>
          <w:p w14:paraId="14716DF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left"/>
              <w:textAlignment w:val="auto"/>
              <w:rPr>
                <w:rFonts w:ascii="宋体" w:hAnsi="宋体" w:cs="宋体"/>
                <w:color w:val="993300"/>
                <w:kern w:val="0"/>
                <w:sz w:val="22"/>
                <w:szCs w:val="18"/>
              </w:rPr>
            </w:pPr>
            <w:r>
              <w:rPr>
                <w:rFonts w:hint="eastAsia"/>
              </w:rPr>
              <w:t>质量安全管理制度</w:t>
            </w:r>
          </w:p>
        </w:tc>
        <w:tc>
          <w:tcPr>
            <w:tcW w:w="1300" w:type="dxa"/>
            <w:noWrap w:val="0"/>
            <w:vAlign w:val="center"/>
          </w:tcPr>
          <w:p w14:paraId="6716581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1701" w:type="dxa"/>
            <w:noWrap w:val="0"/>
            <w:vAlign w:val="center"/>
          </w:tcPr>
          <w:p w14:paraId="15B9F9A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1417" w:type="dxa"/>
            <w:noWrap w:val="0"/>
            <w:vAlign w:val="center"/>
          </w:tcPr>
          <w:p w14:paraId="5BE88EB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1701" w:type="dxa"/>
            <w:noWrap w:val="0"/>
            <w:vAlign w:val="center"/>
          </w:tcPr>
          <w:p w14:paraId="5B56398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1582" w:type="dxa"/>
            <w:noWrap w:val="0"/>
            <w:vAlign w:val="center"/>
          </w:tcPr>
          <w:p w14:paraId="5AD2DA6E">
            <w:pPr>
              <w:keepNext w:val="0"/>
              <w:keepLines w:val="0"/>
              <w:pageBreakBefore w:val="0"/>
              <w:widowControl w:val="0"/>
              <w:kinsoku/>
              <w:wordWrap/>
              <w:overflowPunct/>
              <w:topLinePunct w:val="0"/>
              <w:autoSpaceDE/>
              <w:autoSpaceDN/>
              <w:bidi w:val="0"/>
              <w:snapToGrid/>
              <w:spacing w:beforeAutospacing="0" w:afterAutospacing="0" w:line="240" w:lineRule="auto"/>
              <w:jc w:val="center"/>
              <w:textAlignment w:val="auto"/>
              <w:rPr>
                <w:rFonts w:ascii="宋体" w:hAnsi="宋体" w:cs="宋体"/>
                <w:color w:val="993300"/>
                <w:kern w:val="0"/>
                <w:sz w:val="22"/>
                <w:szCs w:val="18"/>
              </w:rPr>
            </w:pPr>
          </w:p>
        </w:tc>
      </w:tr>
      <w:tr w14:paraId="2D6B0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985" w:type="dxa"/>
            <w:noWrap w:val="0"/>
            <w:vAlign w:val="center"/>
          </w:tcPr>
          <w:p w14:paraId="1595F53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left"/>
              <w:textAlignment w:val="auto"/>
              <w:rPr>
                <w:rFonts w:hint="eastAsia"/>
              </w:rPr>
            </w:pPr>
            <w:r>
              <w:rPr>
                <w:rFonts w:hint="eastAsia"/>
              </w:rPr>
              <w:t>采购、招投标管理制度</w:t>
            </w:r>
          </w:p>
        </w:tc>
        <w:tc>
          <w:tcPr>
            <w:tcW w:w="1300" w:type="dxa"/>
            <w:noWrap w:val="0"/>
            <w:vAlign w:val="center"/>
          </w:tcPr>
          <w:p w14:paraId="4C6D2D0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1701" w:type="dxa"/>
            <w:noWrap w:val="0"/>
            <w:vAlign w:val="center"/>
          </w:tcPr>
          <w:p w14:paraId="7B328BA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1417" w:type="dxa"/>
            <w:noWrap w:val="0"/>
            <w:vAlign w:val="center"/>
          </w:tcPr>
          <w:p w14:paraId="4DB63D2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1701" w:type="dxa"/>
            <w:noWrap w:val="0"/>
            <w:vAlign w:val="center"/>
          </w:tcPr>
          <w:p w14:paraId="3A061C4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1582" w:type="dxa"/>
            <w:noWrap w:val="0"/>
            <w:vAlign w:val="center"/>
          </w:tcPr>
          <w:p w14:paraId="089B48AF">
            <w:pPr>
              <w:keepNext w:val="0"/>
              <w:keepLines w:val="0"/>
              <w:pageBreakBefore w:val="0"/>
              <w:widowControl w:val="0"/>
              <w:kinsoku/>
              <w:wordWrap/>
              <w:overflowPunct/>
              <w:topLinePunct w:val="0"/>
              <w:autoSpaceDE/>
              <w:autoSpaceDN/>
              <w:bidi w:val="0"/>
              <w:snapToGrid/>
              <w:spacing w:beforeAutospacing="0" w:afterAutospacing="0" w:line="240" w:lineRule="auto"/>
              <w:jc w:val="center"/>
              <w:textAlignment w:val="auto"/>
              <w:rPr>
                <w:rFonts w:ascii="宋体" w:hAnsi="宋体" w:cs="宋体"/>
                <w:color w:val="993300"/>
                <w:kern w:val="0"/>
                <w:sz w:val="22"/>
                <w:szCs w:val="18"/>
              </w:rPr>
            </w:pPr>
          </w:p>
        </w:tc>
      </w:tr>
      <w:tr w14:paraId="3E81D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985" w:type="dxa"/>
            <w:noWrap w:val="0"/>
            <w:vAlign w:val="center"/>
          </w:tcPr>
          <w:p w14:paraId="5875F4B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left"/>
              <w:textAlignment w:val="auto"/>
              <w:rPr>
                <w:rFonts w:hint="eastAsia"/>
              </w:rPr>
            </w:pPr>
            <w:r>
              <w:rPr>
                <w:rFonts w:hint="eastAsia"/>
              </w:rPr>
              <w:t>预决算制度</w:t>
            </w:r>
          </w:p>
        </w:tc>
        <w:tc>
          <w:tcPr>
            <w:tcW w:w="1300" w:type="dxa"/>
            <w:noWrap w:val="0"/>
            <w:vAlign w:val="center"/>
          </w:tcPr>
          <w:p w14:paraId="3D2AA4F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1701" w:type="dxa"/>
            <w:noWrap w:val="0"/>
            <w:vAlign w:val="center"/>
          </w:tcPr>
          <w:p w14:paraId="012EFB8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1417" w:type="dxa"/>
            <w:noWrap w:val="0"/>
            <w:vAlign w:val="center"/>
          </w:tcPr>
          <w:p w14:paraId="2449E08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1701" w:type="dxa"/>
            <w:noWrap w:val="0"/>
            <w:vAlign w:val="center"/>
          </w:tcPr>
          <w:p w14:paraId="634BE59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1582" w:type="dxa"/>
            <w:noWrap w:val="0"/>
            <w:vAlign w:val="center"/>
          </w:tcPr>
          <w:p w14:paraId="74A98F67">
            <w:pPr>
              <w:keepNext w:val="0"/>
              <w:keepLines w:val="0"/>
              <w:pageBreakBefore w:val="0"/>
              <w:widowControl w:val="0"/>
              <w:kinsoku/>
              <w:wordWrap/>
              <w:overflowPunct/>
              <w:topLinePunct w:val="0"/>
              <w:autoSpaceDE/>
              <w:autoSpaceDN/>
              <w:bidi w:val="0"/>
              <w:snapToGrid/>
              <w:spacing w:beforeAutospacing="0" w:afterAutospacing="0" w:line="240" w:lineRule="auto"/>
              <w:jc w:val="center"/>
              <w:textAlignment w:val="auto"/>
              <w:rPr>
                <w:rFonts w:ascii="宋体" w:hAnsi="宋体" w:cs="宋体"/>
                <w:color w:val="993300"/>
                <w:kern w:val="0"/>
                <w:sz w:val="22"/>
                <w:szCs w:val="18"/>
              </w:rPr>
            </w:pPr>
          </w:p>
        </w:tc>
      </w:tr>
      <w:tr w14:paraId="7E3F8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985" w:type="dxa"/>
            <w:noWrap w:val="0"/>
            <w:vAlign w:val="center"/>
          </w:tcPr>
          <w:p w14:paraId="3464792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left"/>
              <w:textAlignment w:val="auto"/>
              <w:rPr>
                <w:rFonts w:ascii="宋体" w:hAnsi="宋体" w:cs="宋体"/>
                <w:color w:val="993300"/>
                <w:kern w:val="0"/>
                <w:sz w:val="22"/>
                <w:szCs w:val="18"/>
              </w:rPr>
            </w:pPr>
            <w:r>
              <w:rPr>
                <w:rFonts w:hint="eastAsia" w:ascii="宋体" w:hAnsi="宋体" w:cs="宋体"/>
                <w:color w:val="000000"/>
                <w:kern w:val="0"/>
                <w:sz w:val="22"/>
                <w:szCs w:val="18"/>
              </w:rPr>
              <w:t>人事管理制度</w:t>
            </w:r>
          </w:p>
        </w:tc>
        <w:tc>
          <w:tcPr>
            <w:tcW w:w="1300" w:type="dxa"/>
            <w:noWrap w:val="0"/>
            <w:vAlign w:val="center"/>
          </w:tcPr>
          <w:p w14:paraId="0C0FA70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1701" w:type="dxa"/>
            <w:noWrap w:val="0"/>
            <w:vAlign w:val="center"/>
          </w:tcPr>
          <w:p w14:paraId="75AA831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1417" w:type="dxa"/>
            <w:noWrap w:val="0"/>
            <w:vAlign w:val="center"/>
          </w:tcPr>
          <w:p w14:paraId="25379BB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1701" w:type="dxa"/>
            <w:noWrap w:val="0"/>
            <w:vAlign w:val="center"/>
          </w:tcPr>
          <w:p w14:paraId="30DBD01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1582" w:type="dxa"/>
            <w:noWrap w:val="0"/>
            <w:vAlign w:val="center"/>
          </w:tcPr>
          <w:p w14:paraId="7CE10CA0">
            <w:pPr>
              <w:keepNext w:val="0"/>
              <w:keepLines w:val="0"/>
              <w:pageBreakBefore w:val="0"/>
              <w:widowControl w:val="0"/>
              <w:kinsoku/>
              <w:wordWrap/>
              <w:overflowPunct/>
              <w:topLinePunct w:val="0"/>
              <w:autoSpaceDE/>
              <w:autoSpaceDN/>
              <w:bidi w:val="0"/>
              <w:snapToGrid/>
              <w:spacing w:beforeAutospacing="0" w:afterAutospacing="0" w:line="240" w:lineRule="auto"/>
              <w:jc w:val="center"/>
              <w:textAlignment w:val="auto"/>
              <w:rPr>
                <w:rFonts w:ascii="宋体" w:hAnsi="宋体" w:cs="宋体"/>
                <w:color w:val="993300"/>
                <w:kern w:val="0"/>
                <w:sz w:val="22"/>
                <w:szCs w:val="18"/>
              </w:rPr>
            </w:pPr>
          </w:p>
        </w:tc>
      </w:tr>
    </w:tbl>
    <w:p w14:paraId="6F4E27F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442" w:firstLineChars="200"/>
        <w:jc w:val="left"/>
        <w:textAlignment w:val="auto"/>
        <w:rPr>
          <w:rFonts w:ascii="宋体" w:hAnsi="宋体" w:cs="宋体"/>
          <w:b/>
          <w:bCs/>
          <w:color w:val="000000"/>
          <w:kern w:val="0"/>
          <w:sz w:val="22"/>
          <w:szCs w:val="24"/>
        </w:rPr>
      </w:pPr>
      <w:r>
        <w:rPr>
          <w:rFonts w:hint="eastAsia" w:ascii="宋体" w:hAnsi="宋体" w:cs="宋体"/>
          <w:b/>
          <w:bCs/>
          <w:color w:val="000000"/>
          <w:kern w:val="0"/>
          <w:sz w:val="22"/>
          <w:szCs w:val="24"/>
        </w:rPr>
        <w:t>说明：建立情况包括已建立</w:t>
      </w:r>
      <w:r>
        <w:rPr>
          <w:rFonts w:ascii="宋体" w:hAnsi="宋体" w:cs="宋体"/>
          <w:b/>
          <w:bCs/>
          <w:color w:val="000000"/>
          <w:kern w:val="0"/>
          <w:sz w:val="22"/>
          <w:szCs w:val="24"/>
        </w:rPr>
        <w:t>较</w:t>
      </w:r>
      <w:r>
        <w:rPr>
          <w:rFonts w:hint="eastAsia" w:ascii="宋体" w:hAnsi="宋体" w:cs="宋体"/>
          <w:b/>
          <w:bCs/>
          <w:color w:val="000000"/>
          <w:kern w:val="0"/>
          <w:sz w:val="22"/>
          <w:szCs w:val="24"/>
        </w:rPr>
        <w:t>完善、基本建立</w:t>
      </w:r>
      <w:r>
        <w:rPr>
          <w:rFonts w:ascii="宋体" w:hAnsi="宋体" w:cs="宋体"/>
          <w:b/>
          <w:bCs/>
          <w:color w:val="000000"/>
          <w:kern w:val="0"/>
          <w:sz w:val="22"/>
          <w:szCs w:val="24"/>
        </w:rPr>
        <w:t>但不完善</w:t>
      </w:r>
      <w:r>
        <w:rPr>
          <w:rFonts w:hint="eastAsia" w:ascii="宋体" w:hAnsi="宋体" w:cs="宋体"/>
          <w:b/>
          <w:bCs/>
          <w:color w:val="000000"/>
          <w:kern w:val="0"/>
          <w:sz w:val="22"/>
          <w:szCs w:val="24"/>
        </w:rPr>
        <w:t>、未建立；</w:t>
      </w:r>
      <w:r>
        <w:rPr>
          <w:rFonts w:ascii="宋体" w:hAnsi="宋体" w:cs="宋体"/>
          <w:b/>
          <w:bCs/>
          <w:color w:val="000000"/>
          <w:kern w:val="0"/>
          <w:sz w:val="22"/>
          <w:szCs w:val="24"/>
        </w:rPr>
        <w:t>除表内列示制度为必填</w:t>
      </w:r>
      <w:r>
        <w:rPr>
          <w:rFonts w:hint="eastAsia" w:ascii="宋体" w:hAnsi="宋体" w:cs="宋体"/>
          <w:b/>
          <w:bCs/>
          <w:color w:val="000000"/>
          <w:kern w:val="0"/>
          <w:sz w:val="22"/>
          <w:szCs w:val="24"/>
        </w:rPr>
        <w:t>项</w:t>
      </w:r>
      <w:r>
        <w:rPr>
          <w:rFonts w:ascii="宋体" w:hAnsi="宋体" w:cs="宋体"/>
          <w:b/>
          <w:bCs/>
          <w:color w:val="000000"/>
          <w:kern w:val="0"/>
          <w:sz w:val="22"/>
          <w:szCs w:val="24"/>
        </w:rPr>
        <w:t>外</w:t>
      </w:r>
      <w:r>
        <w:rPr>
          <w:rFonts w:hint="eastAsia" w:ascii="宋体" w:hAnsi="宋体" w:cs="宋体"/>
          <w:b/>
          <w:bCs/>
          <w:color w:val="000000"/>
          <w:kern w:val="0"/>
          <w:sz w:val="22"/>
          <w:szCs w:val="24"/>
        </w:rPr>
        <w:t>，</w:t>
      </w:r>
      <w:r>
        <w:rPr>
          <w:rFonts w:ascii="宋体" w:hAnsi="宋体" w:cs="宋体"/>
          <w:b/>
          <w:bCs/>
          <w:color w:val="000000"/>
          <w:kern w:val="0"/>
          <w:sz w:val="22"/>
          <w:szCs w:val="24"/>
        </w:rPr>
        <w:t>如还建立有其他</w:t>
      </w:r>
      <w:r>
        <w:rPr>
          <w:rFonts w:hint="eastAsia" w:ascii="宋体" w:hAnsi="宋体" w:cs="宋体"/>
          <w:b/>
          <w:bCs/>
          <w:color w:val="000000"/>
          <w:kern w:val="0"/>
          <w:sz w:val="22"/>
          <w:szCs w:val="24"/>
        </w:rPr>
        <w:t>制度</w:t>
      </w:r>
      <w:r>
        <w:rPr>
          <w:rFonts w:ascii="宋体" w:hAnsi="宋体" w:cs="宋体"/>
          <w:b/>
          <w:bCs/>
          <w:color w:val="000000"/>
          <w:kern w:val="0"/>
          <w:sz w:val="22"/>
          <w:szCs w:val="24"/>
        </w:rPr>
        <w:t>请按实际情况填报</w:t>
      </w:r>
      <w:r>
        <w:rPr>
          <w:rFonts w:hint="eastAsia" w:ascii="宋体" w:hAnsi="宋体" w:cs="宋体"/>
          <w:b/>
          <w:bCs/>
          <w:color w:val="000000"/>
          <w:kern w:val="0"/>
          <w:sz w:val="22"/>
          <w:szCs w:val="24"/>
        </w:rPr>
        <w:t>。</w:t>
      </w:r>
    </w:p>
    <w:p w14:paraId="53B0AAA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2.3信息化建设</w:t>
      </w:r>
    </w:p>
    <w:tbl>
      <w:tblPr>
        <w:tblStyle w:val="12"/>
        <w:tblW w:w="524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1863"/>
        <w:gridCol w:w="1551"/>
        <w:gridCol w:w="1855"/>
        <w:gridCol w:w="1720"/>
      </w:tblGrid>
      <w:tr w14:paraId="501A8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6" w:type="pct"/>
            <w:shd w:val="clear" w:color="000000" w:fill="FFFFFF"/>
            <w:noWrap w:val="0"/>
            <w:vAlign w:val="center"/>
          </w:tcPr>
          <w:p w14:paraId="714CE34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系统名称</w:t>
            </w:r>
          </w:p>
        </w:tc>
        <w:tc>
          <w:tcPr>
            <w:tcW w:w="968" w:type="pct"/>
            <w:shd w:val="clear" w:color="000000" w:fill="FFFFFF"/>
            <w:noWrap w:val="0"/>
            <w:vAlign w:val="center"/>
          </w:tcPr>
          <w:p w14:paraId="4C294F9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最早建立时间</w:t>
            </w:r>
          </w:p>
        </w:tc>
        <w:tc>
          <w:tcPr>
            <w:tcW w:w="806" w:type="pct"/>
            <w:shd w:val="clear" w:color="000000" w:fill="FFFFFF"/>
            <w:noWrap w:val="0"/>
            <w:vAlign w:val="center"/>
          </w:tcPr>
          <w:p w14:paraId="6E549DE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自建立以来的更新次数</w:t>
            </w:r>
          </w:p>
        </w:tc>
        <w:tc>
          <w:tcPr>
            <w:tcW w:w="964" w:type="pct"/>
            <w:shd w:val="clear" w:color="000000" w:fill="FFFFFF"/>
            <w:noWrap w:val="0"/>
            <w:vAlign w:val="center"/>
          </w:tcPr>
          <w:p w14:paraId="37217CB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最近更新时间</w:t>
            </w:r>
          </w:p>
        </w:tc>
        <w:tc>
          <w:tcPr>
            <w:tcW w:w="894" w:type="pct"/>
            <w:shd w:val="clear" w:color="000000" w:fill="FFFFFF"/>
            <w:noWrap w:val="0"/>
            <w:vAlign w:val="center"/>
          </w:tcPr>
          <w:p w14:paraId="32F263D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最近更新原因</w:t>
            </w:r>
          </w:p>
        </w:tc>
      </w:tr>
      <w:tr w14:paraId="3182D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6" w:type="pct"/>
            <w:noWrap w:val="0"/>
            <w:vAlign w:val="center"/>
          </w:tcPr>
          <w:p w14:paraId="60EB535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20"/>
                <w:highlight w:val="yellow"/>
              </w:rPr>
            </w:pPr>
          </w:p>
        </w:tc>
        <w:tc>
          <w:tcPr>
            <w:tcW w:w="968" w:type="pct"/>
            <w:noWrap w:val="0"/>
            <w:vAlign w:val="center"/>
          </w:tcPr>
          <w:p w14:paraId="1EB801C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highlight w:val="yellow"/>
              </w:rPr>
            </w:pPr>
          </w:p>
        </w:tc>
        <w:tc>
          <w:tcPr>
            <w:tcW w:w="806" w:type="pct"/>
            <w:noWrap w:val="0"/>
            <w:vAlign w:val="center"/>
          </w:tcPr>
          <w:p w14:paraId="1883FDF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highlight w:val="yellow"/>
              </w:rPr>
            </w:pPr>
          </w:p>
        </w:tc>
        <w:tc>
          <w:tcPr>
            <w:tcW w:w="964" w:type="pct"/>
            <w:noWrap w:val="0"/>
            <w:vAlign w:val="center"/>
          </w:tcPr>
          <w:p w14:paraId="3B5FDFE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highlight w:val="yellow"/>
              </w:rPr>
            </w:pPr>
          </w:p>
        </w:tc>
        <w:tc>
          <w:tcPr>
            <w:tcW w:w="894" w:type="pct"/>
            <w:noWrap w:val="0"/>
            <w:vAlign w:val="center"/>
          </w:tcPr>
          <w:p w14:paraId="2DA9344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highlight w:val="yellow"/>
              </w:rPr>
            </w:pPr>
          </w:p>
        </w:tc>
      </w:tr>
      <w:tr w14:paraId="0758B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6" w:type="pct"/>
            <w:noWrap w:val="0"/>
            <w:vAlign w:val="center"/>
          </w:tcPr>
          <w:p w14:paraId="0B425AA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20"/>
                <w:highlight w:val="yellow"/>
              </w:rPr>
            </w:pPr>
          </w:p>
        </w:tc>
        <w:tc>
          <w:tcPr>
            <w:tcW w:w="968" w:type="pct"/>
            <w:noWrap w:val="0"/>
            <w:vAlign w:val="center"/>
          </w:tcPr>
          <w:p w14:paraId="6D1F5C8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highlight w:val="yellow"/>
              </w:rPr>
            </w:pPr>
          </w:p>
        </w:tc>
        <w:tc>
          <w:tcPr>
            <w:tcW w:w="806" w:type="pct"/>
            <w:noWrap w:val="0"/>
            <w:vAlign w:val="center"/>
          </w:tcPr>
          <w:p w14:paraId="01C908B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highlight w:val="yellow"/>
              </w:rPr>
            </w:pPr>
          </w:p>
        </w:tc>
        <w:tc>
          <w:tcPr>
            <w:tcW w:w="964" w:type="pct"/>
            <w:noWrap w:val="0"/>
            <w:vAlign w:val="center"/>
          </w:tcPr>
          <w:p w14:paraId="1162A78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highlight w:val="yellow"/>
              </w:rPr>
            </w:pPr>
          </w:p>
        </w:tc>
        <w:tc>
          <w:tcPr>
            <w:tcW w:w="894" w:type="pct"/>
            <w:noWrap w:val="0"/>
            <w:vAlign w:val="center"/>
          </w:tcPr>
          <w:p w14:paraId="0167E84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highlight w:val="yellow"/>
              </w:rPr>
            </w:pPr>
          </w:p>
        </w:tc>
      </w:tr>
      <w:tr w14:paraId="25CDF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6" w:type="pct"/>
            <w:noWrap w:val="0"/>
            <w:vAlign w:val="center"/>
          </w:tcPr>
          <w:p w14:paraId="2D67489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20"/>
              </w:rPr>
            </w:pPr>
          </w:p>
        </w:tc>
        <w:tc>
          <w:tcPr>
            <w:tcW w:w="968" w:type="pct"/>
            <w:noWrap w:val="0"/>
            <w:vAlign w:val="center"/>
          </w:tcPr>
          <w:p w14:paraId="032EF69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000000"/>
                <w:kern w:val="0"/>
                <w:sz w:val="22"/>
              </w:rPr>
            </w:pPr>
          </w:p>
        </w:tc>
        <w:tc>
          <w:tcPr>
            <w:tcW w:w="806" w:type="pct"/>
            <w:noWrap w:val="0"/>
            <w:vAlign w:val="center"/>
          </w:tcPr>
          <w:p w14:paraId="5619C7E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964" w:type="pct"/>
            <w:noWrap w:val="0"/>
            <w:vAlign w:val="center"/>
          </w:tcPr>
          <w:p w14:paraId="6118404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894" w:type="pct"/>
            <w:noWrap w:val="0"/>
            <w:vAlign w:val="center"/>
          </w:tcPr>
          <w:p w14:paraId="6881FC0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r>
      <w:tr w14:paraId="5DFC3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6" w:type="pct"/>
            <w:noWrap w:val="0"/>
            <w:vAlign w:val="center"/>
          </w:tcPr>
          <w:p w14:paraId="03226EE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20"/>
              </w:rPr>
            </w:pPr>
          </w:p>
        </w:tc>
        <w:tc>
          <w:tcPr>
            <w:tcW w:w="968" w:type="pct"/>
            <w:noWrap w:val="0"/>
            <w:vAlign w:val="center"/>
          </w:tcPr>
          <w:p w14:paraId="24FA953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000000"/>
                <w:kern w:val="0"/>
                <w:sz w:val="22"/>
              </w:rPr>
            </w:pPr>
          </w:p>
        </w:tc>
        <w:tc>
          <w:tcPr>
            <w:tcW w:w="806" w:type="pct"/>
            <w:noWrap w:val="0"/>
            <w:vAlign w:val="center"/>
          </w:tcPr>
          <w:p w14:paraId="1C22121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964" w:type="pct"/>
            <w:noWrap w:val="0"/>
            <w:vAlign w:val="center"/>
          </w:tcPr>
          <w:p w14:paraId="33FBDC4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894" w:type="pct"/>
            <w:noWrap w:val="0"/>
            <w:vAlign w:val="center"/>
          </w:tcPr>
          <w:p w14:paraId="5C17BA3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r>
    </w:tbl>
    <w:p w14:paraId="510E105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19" w:firstLineChars="235"/>
        <w:jc w:val="left"/>
        <w:textAlignment w:val="auto"/>
        <w:rPr>
          <w:rFonts w:ascii="宋体" w:hAnsi="宋体" w:cs="宋体"/>
          <w:b/>
          <w:bCs/>
          <w:color w:val="000000"/>
          <w:kern w:val="0"/>
          <w:sz w:val="22"/>
          <w:szCs w:val="24"/>
        </w:rPr>
      </w:pPr>
      <w:r>
        <w:rPr>
          <w:rFonts w:hint="eastAsia" w:ascii="宋体" w:hAnsi="宋体" w:cs="宋体"/>
          <w:b/>
          <w:bCs/>
          <w:color w:val="000000"/>
          <w:kern w:val="0"/>
          <w:sz w:val="22"/>
          <w:szCs w:val="24"/>
        </w:rPr>
        <w:t>说明：系统包括办公管理自动化系统、项目管理系统，如企业OA办公系统、电子化办公平台、信息处理系统等。</w:t>
      </w:r>
    </w:p>
    <w:p w14:paraId="6132C3D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2.4人力资源</w:t>
      </w:r>
    </w:p>
    <w:tbl>
      <w:tblPr>
        <w:tblStyle w:val="12"/>
        <w:tblW w:w="52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2"/>
        <w:gridCol w:w="2295"/>
        <w:gridCol w:w="2337"/>
        <w:gridCol w:w="2333"/>
      </w:tblGrid>
      <w:tr w14:paraId="1B35E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569" w:type="pct"/>
            <w:gridSpan w:val="2"/>
            <w:shd w:val="clear" w:color="000000" w:fill="FFFFFF"/>
            <w:noWrap w:val="0"/>
            <w:vAlign w:val="center"/>
          </w:tcPr>
          <w:p w14:paraId="3F1578C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人员结构</w:t>
            </w:r>
          </w:p>
        </w:tc>
        <w:tc>
          <w:tcPr>
            <w:tcW w:w="1216" w:type="pct"/>
            <w:shd w:val="clear" w:color="000000" w:fill="FFFFFF"/>
            <w:noWrap w:val="0"/>
            <w:vAlign w:val="center"/>
          </w:tcPr>
          <w:p w14:paraId="609889A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人员数量</w:t>
            </w:r>
          </w:p>
        </w:tc>
        <w:tc>
          <w:tcPr>
            <w:tcW w:w="1214" w:type="pct"/>
            <w:shd w:val="clear" w:color="000000" w:fill="FFFFFF"/>
            <w:noWrap w:val="0"/>
            <w:vAlign w:val="center"/>
          </w:tcPr>
          <w:p w14:paraId="71409CF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占人员总数的比例（%）</w:t>
            </w:r>
          </w:p>
        </w:tc>
      </w:tr>
      <w:tr w14:paraId="2B73B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exact"/>
          <w:jc w:val="center"/>
        </w:trPr>
        <w:tc>
          <w:tcPr>
            <w:tcW w:w="2569" w:type="pct"/>
            <w:gridSpan w:val="2"/>
            <w:shd w:val="clear" w:color="000000" w:fill="FFFFFF"/>
            <w:noWrap w:val="0"/>
            <w:vAlign w:val="center"/>
          </w:tcPr>
          <w:p w14:paraId="2484F0C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员工总数</w:t>
            </w:r>
          </w:p>
        </w:tc>
        <w:tc>
          <w:tcPr>
            <w:tcW w:w="1216" w:type="pct"/>
            <w:noWrap w:val="0"/>
            <w:vAlign w:val="center"/>
          </w:tcPr>
          <w:p w14:paraId="0EF5107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p>
        </w:tc>
        <w:tc>
          <w:tcPr>
            <w:tcW w:w="1214" w:type="pct"/>
            <w:noWrap w:val="0"/>
            <w:vAlign w:val="center"/>
          </w:tcPr>
          <w:p w14:paraId="3BABD08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p>
        </w:tc>
      </w:tr>
      <w:tr w14:paraId="08315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75" w:type="pct"/>
            <w:vMerge w:val="restart"/>
            <w:shd w:val="clear" w:color="000000" w:fill="FFFFFF"/>
            <w:noWrap w:val="0"/>
            <w:vAlign w:val="center"/>
          </w:tcPr>
          <w:p w14:paraId="18B5A71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年龄构成</w:t>
            </w:r>
          </w:p>
        </w:tc>
        <w:tc>
          <w:tcPr>
            <w:tcW w:w="1194" w:type="pct"/>
            <w:shd w:val="clear" w:color="000000" w:fill="FFFFFF"/>
            <w:noWrap w:val="0"/>
            <w:vAlign w:val="center"/>
          </w:tcPr>
          <w:p w14:paraId="3535C6C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25岁以下</w:t>
            </w:r>
          </w:p>
        </w:tc>
        <w:tc>
          <w:tcPr>
            <w:tcW w:w="1216" w:type="pct"/>
            <w:noWrap w:val="0"/>
            <w:vAlign w:val="center"/>
          </w:tcPr>
          <w:p w14:paraId="58AD5F4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p>
        </w:tc>
        <w:tc>
          <w:tcPr>
            <w:tcW w:w="1214" w:type="pct"/>
            <w:noWrap w:val="0"/>
            <w:vAlign w:val="center"/>
          </w:tcPr>
          <w:p w14:paraId="0A67464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p>
        </w:tc>
      </w:tr>
      <w:tr w14:paraId="19873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75" w:type="pct"/>
            <w:vMerge w:val="continue"/>
            <w:shd w:val="clear" w:color="auto" w:fill="auto"/>
            <w:noWrap w:val="0"/>
            <w:vAlign w:val="center"/>
          </w:tcPr>
          <w:p w14:paraId="3880B03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left"/>
              <w:textAlignment w:val="auto"/>
              <w:rPr>
                <w:rFonts w:ascii="宋体" w:hAnsi="宋体" w:cs="宋体"/>
                <w:color w:val="000000"/>
                <w:kern w:val="0"/>
                <w:sz w:val="24"/>
              </w:rPr>
            </w:pPr>
          </w:p>
        </w:tc>
        <w:tc>
          <w:tcPr>
            <w:tcW w:w="1194" w:type="pct"/>
            <w:shd w:val="clear" w:color="000000" w:fill="FFFFFF"/>
            <w:noWrap w:val="0"/>
            <w:vAlign w:val="center"/>
          </w:tcPr>
          <w:p w14:paraId="5B0AB56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25～45岁</w:t>
            </w:r>
          </w:p>
        </w:tc>
        <w:tc>
          <w:tcPr>
            <w:tcW w:w="1216" w:type="pct"/>
            <w:noWrap w:val="0"/>
            <w:vAlign w:val="center"/>
          </w:tcPr>
          <w:p w14:paraId="515C1C9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p>
        </w:tc>
        <w:tc>
          <w:tcPr>
            <w:tcW w:w="1214" w:type="pct"/>
            <w:noWrap w:val="0"/>
            <w:vAlign w:val="center"/>
          </w:tcPr>
          <w:p w14:paraId="44B1B86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p>
        </w:tc>
      </w:tr>
      <w:tr w14:paraId="58554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75" w:type="pct"/>
            <w:vMerge w:val="continue"/>
            <w:shd w:val="clear" w:color="auto" w:fill="auto"/>
            <w:noWrap w:val="0"/>
            <w:vAlign w:val="center"/>
          </w:tcPr>
          <w:p w14:paraId="2D22DC3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left"/>
              <w:textAlignment w:val="auto"/>
              <w:rPr>
                <w:rFonts w:ascii="宋体" w:hAnsi="宋体" w:cs="宋体"/>
                <w:color w:val="000000"/>
                <w:kern w:val="0"/>
                <w:sz w:val="24"/>
              </w:rPr>
            </w:pPr>
          </w:p>
        </w:tc>
        <w:tc>
          <w:tcPr>
            <w:tcW w:w="1194" w:type="pct"/>
            <w:shd w:val="clear" w:color="000000" w:fill="FFFFFF"/>
            <w:noWrap w:val="0"/>
            <w:vAlign w:val="center"/>
          </w:tcPr>
          <w:p w14:paraId="6721046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45岁以上</w:t>
            </w:r>
          </w:p>
        </w:tc>
        <w:tc>
          <w:tcPr>
            <w:tcW w:w="1216" w:type="pct"/>
            <w:noWrap w:val="0"/>
            <w:vAlign w:val="center"/>
          </w:tcPr>
          <w:p w14:paraId="45F4753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4"/>
              </w:rPr>
            </w:pPr>
          </w:p>
        </w:tc>
        <w:tc>
          <w:tcPr>
            <w:tcW w:w="1214" w:type="pct"/>
            <w:noWrap w:val="0"/>
            <w:vAlign w:val="center"/>
          </w:tcPr>
          <w:p w14:paraId="4C03023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4"/>
              </w:rPr>
            </w:pPr>
          </w:p>
        </w:tc>
      </w:tr>
      <w:tr w14:paraId="3D71E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75" w:type="pct"/>
            <w:vMerge w:val="restart"/>
            <w:shd w:val="clear" w:color="000000" w:fill="FFFFFF"/>
            <w:noWrap w:val="0"/>
            <w:vAlign w:val="center"/>
          </w:tcPr>
          <w:p w14:paraId="2B621EC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学历构成</w:t>
            </w:r>
          </w:p>
        </w:tc>
        <w:tc>
          <w:tcPr>
            <w:tcW w:w="1194" w:type="pct"/>
            <w:shd w:val="clear" w:color="000000" w:fill="FFFFFF"/>
            <w:noWrap w:val="0"/>
            <w:vAlign w:val="center"/>
          </w:tcPr>
          <w:p w14:paraId="0228F86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本科及以上</w:t>
            </w:r>
          </w:p>
        </w:tc>
        <w:tc>
          <w:tcPr>
            <w:tcW w:w="1216" w:type="pct"/>
            <w:noWrap w:val="0"/>
            <w:vAlign w:val="center"/>
          </w:tcPr>
          <w:p w14:paraId="05A2A9D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4"/>
              </w:rPr>
            </w:pPr>
          </w:p>
        </w:tc>
        <w:tc>
          <w:tcPr>
            <w:tcW w:w="1214" w:type="pct"/>
            <w:noWrap w:val="0"/>
            <w:vAlign w:val="center"/>
          </w:tcPr>
          <w:p w14:paraId="1A3D8C7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4"/>
              </w:rPr>
            </w:pPr>
          </w:p>
        </w:tc>
      </w:tr>
      <w:tr w14:paraId="50670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75" w:type="pct"/>
            <w:vMerge w:val="continue"/>
            <w:shd w:val="clear" w:color="auto" w:fill="auto"/>
            <w:noWrap w:val="0"/>
            <w:vAlign w:val="center"/>
          </w:tcPr>
          <w:p w14:paraId="405EE71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p>
        </w:tc>
        <w:tc>
          <w:tcPr>
            <w:tcW w:w="1194" w:type="pct"/>
            <w:shd w:val="clear" w:color="000000" w:fill="FFFFFF"/>
            <w:noWrap w:val="0"/>
            <w:vAlign w:val="center"/>
          </w:tcPr>
          <w:p w14:paraId="131E2EC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中专和专科</w:t>
            </w:r>
          </w:p>
        </w:tc>
        <w:tc>
          <w:tcPr>
            <w:tcW w:w="1216" w:type="pct"/>
            <w:noWrap w:val="0"/>
            <w:vAlign w:val="center"/>
          </w:tcPr>
          <w:p w14:paraId="56DD695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4"/>
              </w:rPr>
            </w:pPr>
          </w:p>
        </w:tc>
        <w:tc>
          <w:tcPr>
            <w:tcW w:w="1214" w:type="pct"/>
            <w:noWrap w:val="0"/>
            <w:vAlign w:val="center"/>
          </w:tcPr>
          <w:p w14:paraId="7B0D750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4"/>
              </w:rPr>
            </w:pPr>
          </w:p>
        </w:tc>
      </w:tr>
      <w:tr w14:paraId="3CD84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75" w:type="pct"/>
            <w:vMerge w:val="continue"/>
            <w:tcBorders>
              <w:bottom w:val="single" w:color="auto" w:sz="4" w:space="0"/>
            </w:tcBorders>
            <w:shd w:val="clear" w:color="000000" w:fill="FFFFFF"/>
            <w:noWrap w:val="0"/>
            <w:vAlign w:val="center"/>
          </w:tcPr>
          <w:p w14:paraId="13ED96D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p>
        </w:tc>
        <w:tc>
          <w:tcPr>
            <w:tcW w:w="1194" w:type="pct"/>
            <w:shd w:val="clear" w:color="000000" w:fill="FFFFFF"/>
            <w:noWrap w:val="0"/>
            <w:vAlign w:val="center"/>
          </w:tcPr>
          <w:p w14:paraId="7F826C3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高中及以下</w:t>
            </w:r>
          </w:p>
        </w:tc>
        <w:tc>
          <w:tcPr>
            <w:tcW w:w="1216" w:type="pct"/>
            <w:noWrap w:val="0"/>
            <w:vAlign w:val="center"/>
          </w:tcPr>
          <w:p w14:paraId="064EA14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4"/>
              </w:rPr>
            </w:pPr>
          </w:p>
        </w:tc>
        <w:tc>
          <w:tcPr>
            <w:tcW w:w="1214" w:type="pct"/>
            <w:noWrap w:val="0"/>
            <w:vAlign w:val="center"/>
          </w:tcPr>
          <w:p w14:paraId="49B3BE6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4"/>
              </w:rPr>
            </w:pPr>
          </w:p>
        </w:tc>
      </w:tr>
      <w:tr w14:paraId="575B2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exact"/>
          <w:jc w:val="center"/>
        </w:trPr>
        <w:tc>
          <w:tcPr>
            <w:tcW w:w="1375" w:type="pct"/>
            <w:tcBorders>
              <w:top w:val="single" w:color="auto" w:sz="4" w:space="0"/>
              <w:left w:val="single" w:color="auto" w:sz="4" w:space="0"/>
              <w:right w:val="single" w:color="auto" w:sz="4" w:space="0"/>
            </w:tcBorders>
            <w:shd w:val="clear" w:color="000000" w:fill="FFFFFF"/>
            <w:noWrap w:val="0"/>
            <w:vAlign w:val="center"/>
          </w:tcPr>
          <w:p w14:paraId="37B6647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000000"/>
                <w:kern w:val="0"/>
                <w:sz w:val="22"/>
                <w:szCs w:val="18"/>
              </w:rPr>
            </w:pPr>
            <w:r>
              <w:rPr>
                <w:rFonts w:hint="eastAsia" w:ascii="宋体" w:hAnsi="宋体" w:cs="宋体"/>
                <w:color w:val="000000"/>
                <w:kern w:val="0"/>
                <w:sz w:val="22"/>
                <w:szCs w:val="18"/>
              </w:rPr>
              <w:t>岗位构成</w:t>
            </w:r>
          </w:p>
        </w:tc>
        <w:tc>
          <w:tcPr>
            <w:tcW w:w="1194" w:type="pct"/>
            <w:tcBorders>
              <w:left w:val="single" w:color="auto" w:sz="4" w:space="0"/>
            </w:tcBorders>
            <w:shd w:val="clear" w:color="000000" w:fill="FFFFFF"/>
            <w:noWrap w:val="0"/>
            <w:vAlign w:val="center"/>
          </w:tcPr>
          <w:p w14:paraId="105EE5E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高级管理人员</w:t>
            </w:r>
          </w:p>
        </w:tc>
        <w:tc>
          <w:tcPr>
            <w:tcW w:w="1216" w:type="pct"/>
            <w:noWrap w:val="0"/>
            <w:vAlign w:val="center"/>
          </w:tcPr>
          <w:p w14:paraId="62ABAF7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4"/>
              </w:rPr>
            </w:pPr>
          </w:p>
        </w:tc>
        <w:tc>
          <w:tcPr>
            <w:tcW w:w="1214" w:type="pct"/>
            <w:noWrap w:val="0"/>
            <w:vAlign w:val="center"/>
          </w:tcPr>
          <w:p w14:paraId="2935A00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4"/>
              </w:rPr>
            </w:pPr>
          </w:p>
        </w:tc>
      </w:tr>
      <w:tr w14:paraId="24194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75" w:type="pct"/>
            <w:tcBorders>
              <w:left w:val="single" w:color="auto" w:sz="4" w:space="0"/>
              <w:right w:val="single" w:color="auto" w:sz="4" w:space="0"/>
            </w:tcBorders>
            <w:shd w:val="clear" w:color="000000" w:fill="FFFFFF"/>
            <w:noWrap w:val="0"/>
            <w:vAlign w:val="center"/>
          </w:tcPr>
          <w:p w14:paraId="762C52D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000000"/>
                <w:kern w:val="0"/>
                <w:sz w:val="22"/>
                <w:szCs w:val="18"/>
              </w:rPr>
            </w:pPr>
          </w:p>
        </w:tc>
        <w:tc>
          <w:tcPr>
            <w:tcW w:w="1194" w:type="pct"/>
            <w:tcBorders>
              <w:left w:val="single" w:color="auto" w:sz="4" w:space="0"/>
            </w:tcBorders>
            <w:shd w:val="clear" w:color="000000" w:fill="FFFFFF"/>
            <w:noWrap w:val="0"/>
            <w:vAlign w:val="center"/>
          </w:tcPr>
          <w:p w14:paraId="6EFA9A8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000000"/>
                <w:kern w:val="0"/>
                <w:sz w:val="22"/>
                <w:szCs w:val="18"/>
              </w:rPr>
            </w:pPr>
            <w:r>
              <w:rPr>
                <w:rFonts w:hint="eastAsia" w:ascii="宋体" w:hAnsi="宋体" w:cs="宋体"/>
                <w:color w:val="000000"/>
                <w:kern w:val="0"/>
                <w:sz w:val="22"/>
                <w:szCs w:val="18"/>
              </w:rPr>
              <w:t>质量管理人员</w:t>
            </w:r>
          </w:p>
        </w:tc>
        <w:tc>
          <w:tcPr>
            <w:tcW w:w="1216" w:type="pct"/>
            <w:noWrap w:val="0"/>
            <w:vAlign w:val="center"/>
          </w:tcPr>
          <w:p w14:paraId="0BD1EB1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4"/>
              </w:rPr>
            </w:pPr>
          </w:p>
        </w:tc>
        <w:tc>
          <w:tcPr>
            <w:tcW w:w="1214" w:type="pct"/>
            <w:noWrap w:val="0"/>
            <w:vAlign w:val="center"/>
          </w:tcPr>
          <w:p w14:paraId="0DED2D2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4"/>
              </w:rPr>
            </w:pPr>
          </w:p>
        </w:tc>
      </w:tr>
      <w:tr w14:paraId="3288C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75" w:type="pct"/>
            <w:tcBorders>
              <w:left w:val="single" w:color="auto" w:sz="4" w:space="0"/>
              <w:right w:val="single" w:color="auto" w:sz="4" w:space="0"/>
            </w:tcBorders>
            <w:shd w:val="clear" w:color="000000" w:fill="FFFFFF"/>
            <w:noWrap w:val="0"/>
            <w:vAlign w:val="center"/>
          </w:tcPr>
          <w:p w14:paraId="04E539E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000000"/>
                <w:kern w:val="0"/>
                <w:sz w:val="22"/>
                <w:szCs w:val="18"/>
              </w:rPr>
            </w:pPr>
          </w:p>
        </w:tc>
        <w:tc>
          <w:tcPr>
            <w:tcW w:w="1194" w:type="pct"/>
            <w:tcBorders>
              <w:left w:val="single" w:color="auto" w:sz="4" w:space="0"/>
            </w:tcBorders>
            <w:shd w:val="clear" w:color="000000" w:fill="FFFFFF"/>
            <w:noWrap w:val="0"/>
            <w:vAlign w:val="center"/>
          </w:tcPr>
          <w:p w14:paraId="741BCC5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技术研发人员</w:t>
            </w:r>
          </w:p>
        </w:tc>
        <w:tc>
          <w:tcPr>
            <w:tcW w:w="1216" w:type="pct"/>
            <w:noWrap w:val="0"/>
            <w:vAlign w:val="center"/>
          </w:tcPr>
          <w:p w14:paraId="1948B76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4"/>
              </w:rPr>
            </w:pPr>
          </w:p>
        </w:tc>
        <w:tc>
          <w:tcPr>
            <w:tcW w:w="1214" w:type="pct"/>
            <w:noWrap w:val="0"/>
            <w:vAlign w:val="center"/>
          </w:tcPr>
          <w:p w14:paraId="12553E6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4"/>
              </w:rPr>
            </w:pPr>
          </w:p>
        </w:tc>
      </w:tr>
      <w:tr w14:paraId="53C27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75" w:type="pct"/>
            <w:tcBorders>
              <w:left w:val="single" w:color="auto" w:sz="4" w:space="0"/>
              <w:right w:val="single" w:color="auto" w:sz="4" w:space="0"/>
            </w:tcBorders>
            <w:shd w:val="clear" w:color="000000" w:fill="FFFFFF"/>
            <w:noWrap w:val="0"/>
            <w:vAlign w:val="center"/>
          </w:tcPr>
          <w:p w14:paraId="2DD99D8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000000"/>
                <w:kern w:val="0"/>
                <w:sz w:val="22"/>
                <w:szCs w:val="18"/>
              </w:rPr>
            </w:pPr>
          </w:p>
        </w:tc>
        <w:tc>
          <w:tcPr>
            <w:tcW w:w="1194" w:type="pct"/>
            <w:tcBorders>
              <w:left w:val="single" w:color="auto" w:sz="4" w:space="0"/>
            </w:tcBorders>
            <w:shd w:val="clear" w:color="000000" w:fill="FFFFFF"/>
            <w:noWrap w:val="0"/>
            <w:vAlign w:val="center"/>
          </w:tcPr>
          <w:p w14:paraId="7C1D3A0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生产人员</w:t>
            </w:r>
          </w:p>
        </w:tc>
        <w:tc>
          <w:tcPr>
            <w:tcW w:w="1216" w:type="pct"/>
            <w:noWrap w:val="0"/>
            <w:vAlign w:val="center"/>
          </w:tcPr>
          <w:p w14:paraId="047BB62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4"/>
              </w:rPr>
            </w:pPr>
          </w:p>
        </w:tc>
        <w:tc>
          <w:tcPr>
            <w:tcW w:w="1214" w:type="pct"/>
            <w:noWrap w:val="0"/>
            <w:vAlign w:val="center"/>
          </w:tcPr>
          <w:p w14:paraId="6CC6D54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4"/>
              </w:rPr>
            </w:pPr>
          </w:p>
        </w:tc>
      </w:tr>
      <w:tr w14:paraId="75E46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75" w:type="pct"/>
            <w:tcBorders>
              <w:left w:val="single" w:color="auto" w:sz="4" w:space="0"/>
              <w:right w:val="single" w:color="auto" w:sz="4" w:space="0"/>
            </w:tcBorders>
            <w:shd w:val="clear" w:color="000000" w:fill="FFFFFF"/>
            <w:noWrap w:val="0"/>
            <w:vAlign w:val="center"/>
          </w:tcPr>
          <w:p w14:paraId="08B870D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000000"/>
                <w:kern w:val="0"/>
                <w:sz w:val="22"/>
                <w:szCs w:val="18"/>
              </w:rPr>
            </w:pPr>
          </w:p>
        </w:tc>
        <w:tc>
          <w:tcPr>
            <w:tcW w:w="1194" w:type="pct"/>
            <w:tcBorders>
              <w:left w:val="single" w:color="auto" w:sz="4" w:space="0"/>
            </w:tcBorders>
            <w:shd w:val="clear" w:color="000000" w:fill="FFFFFF"/>
            <w:noWrap w:val="0"/>
            <w:vAlign w:val="center"/>
          </w:tcPr>
          <w:p w14:paraId="03027AB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000000"/>
                <w:kern w:val="0"/>
                <w:sz w:val="22"/>
                <w:szCs w:val="18"/>
                <w:highlight w:val="yellow"/>
              </w:rPr>
            </w:pPr>
            <w:r>
              <w:rPr>
                <w:rFonts w:hint="eastAsia" w:ascii="宋体" w:hAnsi="宋体" w:cs="宋体"/>
                <w:color w:val="000000"/>
                <w:kern w:val="0"/>
                <w:sz w:val="22"/>
                <w:szCs w:val="18"/>
              </w:rPr>
              <w:t>劳务</w:t>
            </w:r>
            <w:r>
              <w:rPr>
                <w:rFonts w:hint="eastAsia" w:ascii="宋体" w:hAnsi="宋体" w:cs="宋体"/>
                <w:color w:val="000000"/>
                <w:kern w:val="0"/>
                <w:sz w:val="22"/>
                <w:szCs w:val="18"/>
                <w:lang w:val="en-US" w:eastAsia="zh-CN"/>
              </w:rPr>
              <w:t>人员</w:t>
            </w:r>
            <w:r>
              <w:rPr>
                <w:rFonts w:hint="eastAsia" w:ascii="宋体" w:hAnsi="宋体" w:cs="宋体"/>
                <w:color w:val="000000"/>
                <w:kern w:val="0"/>
                <w:sz w:val="22"/>
                <w:szCs w:val="18"/>
              </w:rPr>
              <w:t>（自有）</w:t>
            </w:r>
          </w:p>
        </w:tc>
        <w:tc>
          <w:tcPr>
            <w:tcW w:w="1216" w:type="pct"/>
            <w:noWrap w:val="0"/>
            <w:vAlign w:val="center"/>
          </w:tcPr>
          <w:p w14:paraId="722FA95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4"/>
              </w:rPr>
            </w:pPr>
          </w:p>
        </w:tc>
        <w:tc>
          <w:tcPr>
            <w:tcW w:w="1214" w:type="pct"/>
            <w:noWrap w:val="0"/>
            <w:vAlign w:val="center"/>
          </w:tcPr>
          <w:p w14:paraId="1CED9B1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4"/>
              </w:rPr>
            </w:pPr>
          </w:p>
        </w:tc>
      </w:tr>
      <w:tr w14:paraId="4759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75" w:type="pct"/>
            <w:vMerge w:val="restart"/>
            <w:tcBorders>
              <w:left w:val="single" w:color="auto" w:sz="4" w:space="0"/>
              <w:right w:val="single" w:color="auto" w:sz="4" w:space="0"/>
            </w:tcBorders>
            <w:shd w:val="clear" w:color="000000" w:fill="FFFFFF"/>
            <w:noWrap w:val="0"/>
            <w:vAlign w:val="center"/>
          </w:tcPr>
          <w:p w14:paraId="6D1915C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000000"/>
                <w:kern w:val="0"/>
                <w:sz w:val="22"/>
                <w:szCs w:val="18"/>
              </w:rPr>
            </w:pPr>
            <w:r>
              <w:rPr>
                <w:rFonts w:hint="eastAsia" w:ascii="宋体" w:hAnsi="宋体" w:cs="宋体"/>
                <w:color w:val="000000"/>
                <w:kern w:val="0"/>
                <w:sz w:val="22"/>
                <w:szCs w:val="18"/>
              </w:rPr>
              <w:t>专业职称构成</w:t>
            </w:r>
          </w:p>
        </w:tc>
        <w:tc>
          <w:tcPr>
            <w:tcW w:w="1194" w:type="pct"/>
            <w:tcBorders>
              <w:left w:val="single" w:color="auto" w:sz="4" w:space="0"/>
            </w:tcBorders>
            <w:noWrap w:val="0"/>
            <w:vAlign w:val="center"/>
          </w:tcPr>
          <w:p w14:paraId="4D9477F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高级职称</w:t>
            </w:r>
          </w:p>
        </w:tc>
        <w:tc>
          <w:tcPr>
            <w:tcW w:w="1216" w:type="pct"/>
            <w:noWrap w:val="0"/>
            <w:vAlign w:val="center"/>
          </w:tcPr>
          <w:p w14:paraId="246F633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4"/>
                <w:highlight w:val="yellow"/>
              </w:rPr>
            </w:pPr>
          </w:p>
        </w:tc>
        <w:tc>
          <w:tcPr>
            <w:tcW w:w="1214" w:type="pct"/>
            <w:noWrap w:val="0"/>
            <w:vAlign w:val="center"/>
          </w:tcPr>
          <w:p w14:paraId="5C03EEC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4"/>
                <w:highlight w:val="yellow"/>
              </w:rPr>
            </w:pPr>
          </w:p>
        </w:tc>
      </w:tr>
      <w:tr w14:paraId="15AED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75" w:type="pct"/>
            <w:vMerge w:val="continue"/>
            <w:tcBorders>
              <w:left w:val="single" w:color="auto" w:sz="4" w:space="0"/>
              <w:right w:val="single" w:color="auto" w:sz="4" w:space="0"/>
            </w:tcBorders>
            <w:shd w:val="clear" w:color="000000" w:fill="FFFFFF"/>
            <w:noWrap w:val="0"/>
            <w:vAlign w:val="top"/>
          </w:tcPr>
          <w:p w14:paraId="677CF3A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000000"/>
                <w:kern w:val="0"/>
                <w:sz w:val="22"/>
                <w:szCs w:val="18"/>
              </w:rPr>
            </w:pPr>
          </w:p>
        </w:tc>
        <w:tc>
          <w:tcPr>
            <w:tcW w:w="1194" w:type="pct"/>
            <w:tcBorders>
              <w:left w:val="single" w:color="auto" w:sz="4" w:space="0"/>
            </w:tcBorders>
            <w:noWrap w:val="0"/>
            <w:vAlign w:val="center"/>
          </w:tcPr>
          <w:p w14:paraId="48131E9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中级职称</w:t>
            </w:r>
          </w:p>
        </w:tc>
        <w:tc>
          <w:tcPr>
            <w:tcW w:w="1216" w:type="pct"/>
            <w:noWrap w:val="0"/>
            <w:vAlign w:val="center"/>
          </w:tcPr>
          <w:p w14:paraId="11CE610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4"/>
                <w:highlight w:val="yellow"/>
              </w:rPr>
            </w:pPr>
          </w:p>
        </w:tc>
        <w:tc>
          <w:tcPr>
            <w:tcW w:w="1214" w:type="pct"/>
            <w:noWrap w:val="0"/>
            <w:vAlign w:val="center"/>
          </w:tcPr>
          <w:p w14:paraId="32F6F9A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4"/>
                <w:highlight w:val="yellow"/>
              </w:rPr>
            </w:pPr>
          </w:p>
        </w:tc>
      </w:tr>
      <w:tr w14:paraId="72DAC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75" w:type="pct"/>
            <w:vMerge w:val="continue"/>
            <w:tcBorders>
              <w:left w:val="single" w:color="auto" w:sz="4" w:space="0"/>
              <w:right w:val="single" w:color="auto" w:sz="4" w:space="0"/>
            </w:tcBorders>
            <w:shd w:val="clear" w:color="000000" w:fill="FFFFFF"/>
            <w:noWrap w:val="0"/>
            <w:vAlign w:val="top"/>
          </w:tcPr>
          <w:p w14:paraId="5F86493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000000"/>
                <w:kern w:val="0"/>
                <w:sz w:val="22"/>
                <w:szCs w:val="18"/>
              </w:rPr>
            </w:pPr>
          </w:p>
        </w:tc>
        <w:tc>
          <w:tcPr>
            <w:tcW w:w="1194" w:type="pct"/>
            <w:tcBorders>
              <w:left w:val="single" w:color="auto" w:sz="4" w:space="0"/>
            </w:tcBorders>
            <w:noWrap w:val="0"/>
            <w:vAlign w:val="center"/>
          </w:tcPr>
          <w:p w14:paraId="4DEEC9F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hint="eastAsia" w:ascii="宋体" w:hAnsi="宋体" w:cs="宋体"/>
                <w:color w:val="000000"/>
                <w:kern w:val="0"/>
                <w:sz w:val="22"/>
                <w:szCs w:val="18"/>
              </w:rPr>
              <w:t>初级职称</w:t>
            </w:r>
          </w:p>
        </w:tc>
        <w:tc>
          <w:tcPr>
            <w:tcW w:w="1216" w:type="pct"/>
            <w:noWrap w:val="0"/>
            <w:vAlign w:val="center"/>
          </w:tcPr>
          <w:p w14:paraId="4328E6D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4"/>
                <w:highlight w:val="yellow"/>
              </w:rPr>
            </w:pPr>
          </w:p>
        </w:tc>
        <w:tc>
          <w:tcPr>
            <w:tcW w:w="1214" w:type="pct"/>
            <w:noWrap w:val="0"/>
            <w:vAlign w:val="center"/>
          </w:tcPr>
          <w:p w14:paraId="212BAA6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4"/>
                <w:highlight w:val="yellow"/>
              </w:rPr>
            </w:pPr>
          </w:p>
        </w:tc>
      </w:tr>
      <w:tr w14:paraId="3799F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75" w:type="pct"/>
            <w:vMerge w:val="continue"/>
            <w:tcBorders>
              <w:left w:val="single" w:color="auto" w:sz="4" w:space="0"/>
              <w:right w:val="single" w:color="auto" w:sz="4" w:space="0"/>
            </w:tcBorders>
            <w:shd w:val="clear" w:color="000000" w:fill="FFFFFF"/>
            <w:noWrap w:val="0"/>
            <w:vAlign w:val="top"/>
          </w:tcPr>
          <w:p w14:paraId="6F21A48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000000"/>
                <w:kern w:val="0"/>
                <w:sz w:val="22"/>
                <w:szCs w:val="18"/>
              </w:rPr>
            </w:pPr>
          </w:p>
        </w:tc>
        <w:tc>
          <w:tcPr>
            <w:tcW w:w="1194" w:type="pct"/>
            <w:tcBorders>
              <w:left w:val="single" w:color="auto" w:sz="4" w:space="0"/>
            </w:tcBorders>
            <w:noWrap w:val="0"/>
            <w:vAlign w:val="center"/>
          </w:tcPr>
          <w:p w14:paraId="293A7A4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000000"/>
                <w:kern w:val="0"/>
                <w:sz w:val="22"/>
                <w:szCs w:val="18"/>
              </w:rPr>
            </w:pPr>
            <w:r>
              <w:rPr>
                <w:rFonts w:hint="eastAsia" w:ascii="宋体" w:hAnsi="宋体" w:cs="宋体"/>
                <w:color w:val="000000"/>
                <w:kern w:val="0"/>
                <w:sz w:val="22"/>
                <w:szCs w:val="18"/>
              </w:rPr>
              <w:t>未获取</w:t>
            </w:r>
            <w:r>
              <w:rPr>
                <w:rFonts w:ascii="宋体" w:hAnsi="宋体" w:cs="宋体"/>
                <w:color w:val="000000"/>
                <w:kern w:val="0"/>
                <w:sz w:val="22"/>
                <w:szCs w:val="18"/>
              </w:rPr>
              <w:t>专业职称</w:t>
            </w:r>
          </w:p>
        </w:tc>
        <w:tc>
          <w:tcPr>
            <w:tcW w:w="1216" w:type="pct"/>
            <w:noWrap w:val="0"/>
            <w:vAlign w:val="center"/>
          </w:tcPr>
          <w:p w14:paraId="28BB0A5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4"/>
                <w:highlight w:val="yellow"/>
              </w:rPr>
            </w:pPr>
          </w:p>
        </w:tc>
        <w:tc>
          <w:tcPr>
            <w:tcW w:w="1214" w:type="pct"/>
            <w:noWrap w:val="0"/>
            <w:vAlign w:val="center"/>
          </w:tcPr>
          <w:p w14:paraId="1B2992D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4"/>
                <w:highlight w:val="yellow"/>
              </w:rPr>
            </w:pPr>
          </w:p>
        </w:tc>
      </w:tr>
      <w:tr w14:paraId="1DCB0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exact"/>
          <w:jc w:val="center"/>
        </w:trPr>
        <w:tc>
          <w:tcPr>
            <w:tcW w:w="1375" w:type="pct"/>
            <w:tcBorders>
              <w:left w:val="single" w:color="auto" w:sz="4" w:space="0"/>
              <w:right w:val="single" w:color="auto" w:sz="4" w:space="0"/>
            </w:tcBorders>
            <w:shd w:val="clear" w:color="000000" w:fill="FFFFFF"/>
            <w:noWrap w:val="0"/>
            <w:vAlign w:val="center"/>
          </w:tcPr>
          <w:p w14:paraId="0F75D16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r>
              <w:rPr>
                <w:rFonts w:ascii="宋体" w:hAnsi="宋体" w:cs="宋体"/>
                <w:color w:val="000000"/>
                <w:kern w:val="0"/>
                <w:sz w:val="22"/>
                <w:szCs w:val="18"/>
              </w:rPr>
              <w:t>202</w:t>
            </w:r>
            <w:r>
              <w:rPr>
                <w:rFonts w:hint="eastAsia" w:ascii="宋体" w:hAnsi="宋体" w:cs="宋体"/>
                <w:color w:val="000000"/>
                <w:kern w:val="0"/>
                <w:sz w:val="22"/>
                <w:szCs w:val="18"/>
                <w:lang w:val="en-US" w:eastAsia="zh-CN"/>
              </w:rPr>
              <w:t>6</w:t>
            </w:r>
            <w:r>
              <w:rPr>
                <w:rFonts w:ascii="宋体" w:hAnsi="宋体" w:cs="宋体"/>
                <w:color w:val="000000"/>
                <w:kern w:val="0"/>
                <w:sz w:val="22"/>
                <w:szCs w:val="18"/>
              </w:rPr>
              <w:t>年度劳务队伍</w:t>
            </w:r>
          </w:p>
          <w:p w14:paraId="31F41E4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000000"/>
                <w:kern w:val="0"/>
                <w:sz w:val="22"/>
                <w:szCs w:val="18"/>
              </w:rPr>
            </w:pPr>
            <w:r>
              <w:rPr>
                <w:rFonts w:ascii="宋体" w:hAnsi="宋体" w:cs="宋体"/>
                <w:color w:val="000000"/>
                <w:kern w:val="0"/>
                <w:sz w:val="22"/>
                <w:szCs w:val="18"/>
              </w:rPr>
              <w:t>雇用</w:t>
            </w:r>
            <w:r>
              <w:rPr>
                <w:rFonts w:hint="eastAsia" w:ascii="宋体" w:hAnsi="宋体" w:cs="宋体"/>
                <w:color w:val="000000"/>
                <w:kern w:val="0"/>
                <w:sz w:val="22"/>
                <w:szCs w:val="18"/>
              </w:rPr>
              <w:t>人次</w:t>
            </w:r>
          </w:p>
        </w:tc>
        <w:tc>
          <w:tcPr>
            <w:tcW w:w="3624" w:type="pct"/>
            <w:gridSpan w:val="3"/>
            <w:tcBorders>
              <w:left w:val="single" w:color="auto" w:sz="4" w:space="0"/>
            </w:tcBorders>
            <w:noWrap w:val="0"/>
            <w:vAlign w:val="center"/>
          </w:tcPr>
          <w:p w14:paraId="14DC76C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4"/>
                <w:highlight w:val="yellow"/>
              </w:rPr>
            </w:pPr>
          </w:p>
        </w:tc>
      </w:tr>
    </w:tbl>
    <w:p w14:paraId="4867D94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2.5公司高级管理人员</w:t>
      </w:r>
    </w:p>
    <w:tbl>
      <w:tblPr>
        <w:tblStyle w:val="12"/>
        <w:tblW w:w="521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6"/>
        <w:gridCol w:w="723"/>
        <w:gridCol w:w="1198"/>
        <w:gridCol w:w="1028"/>
        <w:gridCol w:w="1055"/>
        <w:gridCol w:w="1282"/>
        <w:gridCol w:w="1529"/>
        <w:gridCol w:w="1250"/>
      </w:tblGrid>
      <w:tr w14:paraId="35C0F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2" w:type="pct"/>
            <w:shd w:val="clear" w:color="000000" w:fill="FFFFFF"/>
            <w:noWrap w:val="0"/>
            <w:vAlign w:val="center"/>
          </w:tcPr>
          <w:p w14:paraId="49A91D5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r>
              <w:rPr>
                <w:rFonts w:hint="eastAsia" w:ascii="宋体" w:hAnsi="宋体" w:cs="宋体"/>
                <w:kern w:val="0"/>
                <w:sz w:val="22"/>
              </w:rPr>
              <w:t>姓名</w:t>
            </w:r>
          </w:p>
        </w:tc>
        <w:tc>
          <w:tcPr>
            <w:tcW w:w="378" w:type="pct"/>
            <w:shd w:val="clear" w:color="000000" w:fill="FFFFFF"/>
            <w:noWrap w:val="0"/>
            <w:vAlign w:val="center"/>
          </w:tcPr>
          <w:p w14:paraId="79B7B75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r>
              <w:rPr>
                <w:rFonts w:hint="eastAsia" w:ascii="宋体" w:hAnsi="宋体" w:cs="宋体"/>
                <w:kern w:val="0"/>
                <w:sz w:val="22"/>
              </w:rPr>
              <w:t>性别</w:t>
            </w:r>
          </w:p>
        </w:tc>
        <w:tc>
          <w:tcPr>
            <w:tcW w:w="626" w:type="pct"/>
            <w:shd w:val="clear" w:color="000000" w:fill="FFFFFF"/>
            <w:noWrap w:val="0"/>
            <w:vAlign w:val="center"/>
          </w:tcPr>
          <w:p w14:paraId="3A41B8A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r>
              <w:rPr>
                <w:rFonts w:hint="eastAsia" w:ascii="宋体" w:hAnsi="宋体" w:cs="宋体"/>
                <w:kern w:val="0"/>
                <w:sz w:val="22"/>
              </w:rPr>
              <w:t>职位</w:t>
            </w:r>
          </w:p>
        </w:tc>
        <w:tc>
          <w:tcPr>
            <w:tcW w:w="537" w:type="pct"/>
            <w:shd w:val="clear" w:color="000000" w:fill="FFFFFF"/>
            <w:noWrap w:val="0"/>
            <w:vAlign w:val="center"/>
          </w:tcPr>
          <w:p w14:paraId="4CEB453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r>
              <w:rPr>
                <w:rFonts w:hint="eastAsia" w:ascii="宋体" w:hAnsi="宋体" w:cs="宋体"/>
                <w:kern w:val="0"/>
                <w:sz w:val="22"/>
              </w:rPr>
              <w:t>出生日期</w:t>
            </w:r>
          </w:p>
        </w:tc>
        <w:tc>
          <w:tcPr>
            <w:tcW w:w="551" w:type="pct"/>
            <w:shd w:val="clear" w:color="000000" w:fill="FFFFFF"/>
            <w:noWrap w:val="0"/>
            <w:vAlign w:val="center"/>
          </w:tcPr>
          <w:p w14:paraId="0071C97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r>
              <w:rPr>
                <w:rFonts w:hint="eastAsia" w:ascii="宋体" w:hAnsi="宋体" w:cs="宋体"/>
                <w:kern w:val="0"/>
                <w:sz w:val="22"/>
              </w:rPr>
              <w:t>最高学历</w:t>
            </w:r>
          </w:p>
        </w:tc>
        <w:tc>
          <w:tcPr>
            <w:tcW w:w="670" w:type="pct"/>
            <w:shd w:val="clear" w:color="000000" w:fill="FFFFFF"/>
            <w:noWrap w:val="0"/>
            <w:vAlign w:val="center"/>
          </w:tcPr>
          <w:p w14:paraId="43F7DA9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r>
              <w:rPr>
                <w:rFonts w:hint="eastAsia" w:ascii="宋体" w:hAnsi="宋体" w:cs="宋体"/>
                <w:kern w:val="0"/>
                <w:sz w:val="22"/>
              </w:rPr>
              <w:t>从事本行业年限（年）</w:t>
            </w:r>
          </w:p>
        </w:tc>
        <w:tc>
          <w:tcPr>
            <w:tcW w:w="799" w:type="pct"/>
            <w:shd w:val="clear" w:color="000000" w:fill="FFFFFF"/>
            <w:noWrap w:val="0"/>
            <w:vAlign w:val="center"/>
          </w:tcPr>
          <w:p w14:paraId="5D6362C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r>
              <w:rPr>
                <w:rFonts w:hint="eastAsia" w:ascii="宋体" w:hAnsi="宋体" w:cs="宋体"/>
                <w:kern w:val="0"/>
                <w:sz w:val="22"/>
              </w:rPr>
              <w:t>目前社会任职机构</w:t>
            </w:r>
          </w:p>
        </w:tc>
        <w:tc>
          <w:tcPr>
            <w:tcW w:w="653" w:type="pct"/>
            <w:shd w:val="clear" w:color="000000" w:fill="FFFFFF"/>
            <w:noWrap w:val="0"/>
            <w:vAlign w:val="center"/>
          </w:tcPr>
          <w:p w14:paraId="54F141A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r>
              <w:rPr>
                <w:rFonts w:hint="eastAsia" w:ascii="宋体" w:hAnsi="宋体" w:cs="宋体"/>
                <w:kern w:val="0"/>
                <w:sz w:val="22"/>
              </w:rPr>
              <w:t>社会任职职位</w:t>
            </w:r>
          </w:p>
        </w:tc>
      </w:tr>
      <w:tr w14:paraId="2AD28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2" w:type="pct"/>
            <w:noWrap w:val="0"/>
            <w:vAlign w:val="center"/>
          </w:tcPr>
          <w:p w14:paraId="48B4751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378" w:type="pct"/>
            <w:noWrap w:val="0"/>
            <w:vAlign w:val="center"/>
          </w:tcPr>
          <w:p w14:paraId="097607E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626" w:type="pct"/>
            <w:noWrap w:val="0"/>
            <w:vAlign w:val="center"/>
          </w:tcPr>
          <w:p w14:paraId="2F29F39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537" w:type="pct"/>
            <w:noWrap w:val="0"/>
            <w:vAlign w:val="center"/>
          </w:tcPr>
          <w:p w14:paraId="5C0BB62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551" w:type="pct"/>
            <w:noWrap w:val="0"/>
            <w:vAlign w:val="center"/>
          </w:tcPr>
          <w:p w14:paraId="0A9D692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670" w:type="pct"/>
            <w:noWrap w:val="0"/>
            <w:vAlign w:val="center"/>
          </w:tcPr>
          <w:p w14:paraId="6537EBD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799" w:type="pct"/>
            <w:noWrap w:val="0"/>
            <w:vAlign w:val="center"/>
          </w:tcPr>
          <w:p w14:paraId="236B3FE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653" w:type="pct"/>
            <w:noWrap w:val="0"/>
            <w:vAlign w:val="center"/>
          </w:tcPr>
          <w:p w14:paraId="1651124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r>
      <w:tr w14:paraId="64B5F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2" w:type="pct"/>
            <w:noWrap w:val="0"/>
            <w:vAlign w:val="center"/>
          </w:tcPr>
          <w:p w14:paraId="2BCCA3B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378" w:type="pct"/>
            <w:noWrap w:val="0"/>
            <w:vAlign w:val="center"/>
          </w:tcPr>
          <w:p w14:paraId="07276E2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626" w:type="pct"/>
            <w:noWrap w:val="0"/>
            <w:vAlign w:val="center"/>
          </w:tcPr>
          <w:p w14:paraId="1A0EFB4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537" w:type="pct"/>
            <w:noWrap w:val="0"/>
            <w:vAlign w:val="center"/>
          </w:tcPr>
          <w:p w14:paraId="51A139B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551" w:type="pct"/>
            <w:noWrap w:val="0"/>
            <w:vAlign w:val="center"/>
          </w:tcPr>
          <w:p w14:paraId="6C15664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670" w:type="pct"/>
            <w:noWrap w:val="0"/>
            <w:vAlign w:val="center"/>
          </w:tcPr>
          <w:p w14:paraId="1904FF7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799" w:type="pct"/>
            <w:noWrap w:val="0"/>
            <w:vAlign w:val="center"/>
          </w:tcPr>
          <w:p w14:paraId="67A67A0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653" w:type="pct"/>
            <w:noWrap w:val="0"/>
            <w:vAlign w:val="center"/>
          </w:tcPr>
          <w:p w14:paraId="4C06101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r>
      <w:tr w14:paraId="72556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2" w:type="pct"/>
            <w:noWrap w:val="0"/>
            <w:vAlign w:val="center"/>
          </w:tcPr>
          <w:p w14:paraId="1F74DE6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378" w:type="pct"/>
            <w:noWrap w:val="0"/>
            <w:vAlign w:val="center"/>
          </w:tcPr>
          <w:p w14:paraId="3C8FEE2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626" w:type="pct"/>
            <w:noWrap w:val="0"/>
            <w:vAlign w:val="center"/>
          </w:tcPr>
          <w:p w14:paraId="6CA8A79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537" w:type="pct"/>
            <w:noWrap w:val="0"/>
            <w:vAlign w:val="center"/>
          </w:tcPr>
          <w:p w14:paraId="1D50EB4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551" w:type="pct"/>
            <w:noWrap w:val="0"/>
            <w:vAlign w:val="center"/>
          </w:tcPr>
          <w:p w14:paraId="00491E6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670" w:type="pct"/>
            <w:noWrap w:val="0"/>
            <w:vAlign w:val="center"/>
          </w:tcPr>
          <w:p w14:paraId="61A8B25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799" w:type="pct"/>
            <w:noWrap w:val="0"/>
            <w:vAlign w:val="center"/>
          </w:tcPr>
          <w:p w14:paraId="267DE3D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653" w:type="pct"/>
            <w:noWrap w:val="0"/>
            <w:vAlign w:val="center"/>
          </w:tcPr>
          <w:p w14:paraId="7EA57EF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r>
      <w:tr w14:paraId="78970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2" w:type="pct"/>
            <w:noWrap w:val="0"/>
            <w:vAlign w:val="center"/>
          </w:tcPr>
          <w:p w14:paraId="283B16F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378" w:type="pct"/>
            <w:noWrap w:val="0"/>
            <w:vAlign w:val="center"/>
          </w:tcPr>
          <w:p w14:paraId="00484DB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626" w:type="pct"/>
            <w:noWrap w:val="0"/>
            <w:vAlign w:val="center"/>
          </w:tcPr>
          <w:p w14:paraId="189A0D2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537" w:type="pct"/>
            <w:noWrap w:val="0"/>
            <w:vAlign w:val="center"/>
          </w:tcPr>
          <w:p w14:paraId="7EF3AA0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551" w:type="pct"/>
            <w:noWrap w:val="0"/>
            <w:vAlign w:val="center"/>
          </w:tcPr>
          <w:p w14:paraId="006B380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670" w:type="pct"/>
            <w:noWrap w:val="0"/>
            <w:vAlign w:val="center"/>
          </w:tcPr>
          <w:p w14:paraId="6AEE0B8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799" w:type="pct"/>
            <w:noWrap w:val="0"/>
            <w:vAlign w:val="center"/>
          </w:tcPr>
          <w:p w14:paraId="6F12112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653" w:type="pct"/>
            <w:noWrap w:val="0"/>
            <w:vAlign w:val="center"/>
          </w:tcPr>
          <w:p w14:paraId="3DEBACF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r>
      <w:tr w14:paraId="1E650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2" w:type="pct"/>
            <w:noWrap w:val="0"/>
            <w:vAlign w:val="center"/>
          </w:tcPr>
          <w:p w14:paraId="2C3A29F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378" w:type="pct"/>
            <w:noWrap w:val="0"/>
            <w:vAlign w:val="center"/>
          </w:tcPr>
          <w:p w14:paraId="5A4F81E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626" w:type="pct"/>
            <w:noWrap w:val="0"/>
            <w:vAlign w:val="center"/>
          </w:tcPr>
          <w:p w14:paraId="3743576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537" w:type="pct"/>
            <w:noWrap w:val="0"/>
            <w:vAlign w:val="center"/>
          </w:tcPr>
          <w:p w14:paraId="05FB579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551" w:type="pct"/>
            <w:noWrap w:val="0"/>
            <w:vAlign w:val="center"/>
          </w:tcPr>
          <w:p w14:paraId="2FB6263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670" w:type="pct"/>
            <w:noWrap w:val="0"/>
            <w:vAlign w:val="center"/>
          </w:tcPr>
          <w:p w14:paraId="64EB2E9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799" w:type="pct"/>
            <w:noWrap w:val="0"/>
            <w:vAlign w:val="center"/>
          </w:tcPr>
          <w:p w14:paraId="7A4968D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653" w:type="pct"/>
            <w:noWrap w:val="0"/>
            <w:vAlign w:val="center"/>
          </w:tcPr>
          <w:p w14:paraId="475AE8B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r>
      <w:tr w14:paraId="24C8B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2" w:type="pct"/>
            <w:noWrap w:val="0"/>
            <w:vAlign w:val="center"/>
          </w:tcPr>
          <w:p w14:paraId="751E0E7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378" w:type="pct"/>
            <w:noWrap w:val="0"/>
            <w:vAlign w:val="center"/>
          </w:tcPr>
          <w:p w14:paraId="02371F5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626" w:type="pct"/>
            <w:noWrap w:val="0"/>
            <w:vAlign w:val="center"/>
          </w:tcPr>
          <w:p w14:paraId="13578B2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537" w:type="pct"/>
            <w:noWrap w:val="0"/>
            <w:vAlign w:val="center"/>
          </w:tcPr>
          <w:p w14:paraId="7D2C7E7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551" w:type="pct"/>
            <w:noWrap w:val="0"/>
            <w:vAlign w:val="center"/>
          </w:tcPr>
          <w:p w14:paraId="1E3D404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670" w:type="pct"/>
            <w:noWrap w:val="0"/>
            <w:vAlign w:val="center"/>
          </w:tcPr>
          <w:p w14:paraId="3FA2FB4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799" w:type="pct"/>
            <w:noWrap w:val="0"/>
            <w:vAlign w:val="center"/>
          </w:tcPr>
          <w:p w14:paraId="1B321BC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653" w:type="pct"/>
            <w:noWrap w:val="0"/>
            <w:vAlign w:val="center"/>
          </w:tcPr>
          <w:p w14:paraId="19FD18C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r>
    </w:tbl>
    <w:p w14:paraId="23D07A0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19" w:firstLineChars="235"/>
        <w:jc w:val="left"/>
        <w:textAlignment w:val="auto"/>
        <w:rPr>
          <w:rFonts w:ascii="宋体" w:hAnsi="宋体" w:cs="宋体"/>
          <w:b/>
          <w:bCs/>
          <w:color w:val="000000"/>
          <w:kern w:val="0"/>
          <w:sz w:val="22"/>
          <w:szCs w:val="24"/>
        </w:rPr>
      </w:pPr>
      <w:r>
        <w:rPr>
          <w:rFonts w:hint="eastAsia" w:ascii="宋体" w:hAnsi="宋体" w:cs="宋体"/>
          <w:b/>
          <w:bCs/>
          <w:color w:val="000000"/>
          <w:kern w:val="0"/>
          <w:sz w:val="22"/>
          <w:szCs w:val="24"/>
        </w:rPr>
        <w:t>说明：公司高级管理人员包括总裁，执行总裁，董事长，执行董事，总经理，副总；总经理助理；生产、运营、行政、人事、财务、市场、销售</w:t>
      </w:r>
      <w:r>
        <w:rPr>
          <w:rFonts w:ascii="宋体" w:hAnsi="宋体" w:cs="宋体"/>
          <w:b/>
          <w:bCs/>
          <w:color w:val="000000"/>
          <w:kern w:val="0"/>
          <w:sz w:val="22"/>
          <w:szCs w:val="24"/>
        </w:rPr>
        <w:t>、</w:t>
      </w:r>
      <w:r>
        <w:rPr>
          <w:rFonts w:hint="eastAsia" w:ascii="宋体" w:hAnsi="宋体" w:cs="宋体"/>
          <w:b/>
          <w:bCs/>
          <w:color w:val="000000"/>
          <w:kern w:val="0"/>
          <w:sz w:val="22"/>
          <w:szCs w:val="24"/>
        </w:rPr>
        <w:t>信息、技术、质量、公关等部门主要负责人。</w:t>
      </w:r>
    </w:p>
    <w:p w14:paraId="4F205A02">
      <w:pPr>
        <w:pStyle w:val="2"/>
        <w:keepNext w:val="0"/>
        <w:keepLines w:val="0"/>
        <w:pageBreakBefore w:val="0"/>
        <w:widowControl w:val="0"/>
        <w:numPr>
          <w:ilvl w:val="0"/>
          <w:numId w:val="0"/>
        </w:numPr>
        <w:kinsoku/>
        <w:wordWrap/>
        <w:overflowPunct/>
        <w:topLinePunct w:val="0"/>
        <w:autoSpaceDE/>
        <w:autoSpaceDN/>
        <w:bidi w:val="0"/>
        <w:adjustRightInd w:val="0"/>
        <w:snapToGrid/>
        <w:spacing w:before="0" w:beforeAutospacing="0" w:after="0" w:afterAutospacing="0" w:line="240" w:lineRule="auto"/>
        <w:jc w:val="center"/>
        <w:textAlignment w:val="auto"/>
        <w:rPr>
          <w:rFonts w:hint="eastAsia" w:ascii="黑体" w:hAnsi="Times New Roman" w:eastAsia="黑体" w:cs="Times New Roman"/>
          <w:b w:val="0"/>
          <w:bCs w:val="0"/>
          <w:snapToGrid w:val="0"/>
          <w:kern w:val="0"/>
          <w:sz w:val="32"/>
          <w:szCs w:val="44"/>
          <w:lang w:val="en-US" w:eastAsia="zh-CN" w:bidi="ar-SA"/>
        </w:rPr>
      </w:pPr>
      <w:bookmarkStart w:id="11" w:name="_Toc3283324"/>
    </w:p>
    <w:p w14:paraId="17D4D203">
      <w:pPr>
        <w:pStyle w:val="2"/>
        <w:keepNext w:val="0"/>
        <w:keepLines w:val="0"/>
        <w:pageBreakBefore w:val="0"/>
        <w:widowControl w:val="0"/>
        <w:numPr>
          <w:ilvl w:val="0"/>
          <w:numId w:val="0"/>
        </w:numPr>
        <w:kinsoku/>
        <w:wordWrap/>
        <w:overflowPunct/>
        <w:topLinePunct w:val="0"/>
        <w:autoSpaceDE/>
        <w:autoSpaceDN/>
        <w:bidi w:val="0"/>
        <w:adjustRightInd w:val="0"/>
        <w:snapToGrid/>
        <w:spacing w:before="0" w:beforeAutospacing="0" w:after="0" w:afterAutospacing="0" w:line="240" w:lineRule="auto"/>
        <w:jc w:val="center"/>
        <w:textAlignment w:val="auto"/>
        <w:rPr>
          <w:rFonts w:hint="eastAsia" w:ascii="黑体" w:hAnsi="Times New Roman" w:eastAsia="黑体" w:cs="Times New Roman"/>
          <w:b w:val="0"/>
          <w:bCs w:val="0"/>
          <w:snapToGrid w:val="0"/>
          <w:kern w:val="0"/>
          <w:sz w:val="32"/>
          <w:szCs w:val="44"/>
          <w:lang w:val="en-US" w:eastAsia="zh-CN" w:bidi="ar-SA"/>
        </w:rPr>
      </w:pPr>
      <w:r>
        <w:rPr>
          <w:rFonts w:hint="eastAsia" w:ascii="黑体" w:hAnsi="Times New Roman" w:eastAsia="黑体" w:cs="Times New Roman"/>
          <w:b w:val="0"/>
          <w:bCs w:val="0"/>
          <w:snapToGrid w:val="0"/>
          <w:kern w:val="0"/>
          <w:sz w:val="32"/>
          <w:szCs w:val="44"/>
          <w:lang w:val="en-US" w:eastAsia="zh-CN" w:bidi="ar-SA"/>
        </w:rPr>
        <w:t>三、企业经营状况</w:t>
      </w:r>
      <w:bookmarkEnd w:id="11"/>
    </w:p>
    <w:p w14:paraId="7FC73CC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3.1工程项目情况</w:t>
      </w:r>
    </w:p>
    <w:p w14:paraId="2D9BDC2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3.1.1工程项目统计情况（2025年）</w:t>
      </w:r>
    </w:p>
    <w:tbl>
      <w:tblPr>
        <w:tblStyle w:val="12"/>
        <w:tblW w:w="518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9"/>
        <w:gridCol w:w="1618"/>
        <w:gridCol w:w="1793"/>
        <w:gridCol w:w="2657"/>
        <w:gridCol w:w="1663"/>
      </w:tblGrid>
      <w:tr w14:paraId="0BB9D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35" w:type="pct"/>
            <w:shd w:val="clear" w:color="000000" w:fill="FFFFFF"/>
            <w:noWrap w:val="0"/>
            <w:vAlign w:val="center"/>
          </w:tcPr>
          <w:p w14:paraId="19BA487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项目状态</w:t>
            </w:r>
          </w:p>
        </w:tc>
        <w:tc>
          <w:tcPr>
            <w:tcW w:w="850" w:type="pct"/>
            <w:shd w:val="clear" w:color="000000" w:fill="FFFFFF"/>
            <w:noWrap w:val="0"/>
            <w:vAlign w:val="center"/>
          </w:tcPr>
          <w:p w14:paraId="5284B5C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项目数量</w:t>
            </w:r>
          </w:p>
        </w:tc>
        <w:tc>
          <w:tcPr>
            <w:tcW w:w="942" w:type="pct"/>
            <w:shd w:val="clear" w:color="000000" w:fill="FFFFFF"/>
            <w:noWrap w:val="0"/>
            <w:vAlign w:val="center"/>
          </w:tcPr>
          <w:p w14:paraId="0FD5466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合同金额（万元）</w:t>
            </w:r>
          </w:p>
        </w:tc>
        <w:tc>
          <w:tcPr>
            <w:tcW w:w="1396" w:type="pct"/>
            <w:shd w:val="clear" w:color="000000" w:fill="FFFFFF"/>
            <w:noWrap w:val="0"/>
            <w:vAlign w:val="center"/>
          </w:tcPr>
          <w:p w14:paraId="12A2853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20</w:t>
            </w:r>
            <w:r>
              <w:rPr>
                <w:rFonts w:ascii="宋体" w:hAnsi="宋体" w:cs="宋体"/>
                <w:kern w:val="0"/>
                <w:sz w:val="22"/>
                <w:szCs w:val="18"/>
              </w:rPr>
              <w:t>2</w:t>
            </w:r>
            <w:r>
              <w:rPr>
                <w:rFonts w:hint="eastAsia" w:ascii="宋体" w:hAnsi="宋体" w:cs="宋体"/>
                <w:kern w:val="0"/>
                <w:sz w:val="22"/>
                <w:szCs w:val="18"/>
                <w:lang w:val="en-US" w:eastAsia="zh-CN"/>
              </w:rPr>
              <w:t>5</w:t>
            </w:r>
            <w:r>
              <w:rPr>
                <w:rFonts w:hint="eastAsia" w:ascii="宋体" w:hAnsi="宋体" w:cs="宋体"/>
                <w:kern w:val="0"/>
                <w:sz w:val="22"/>
                <w:szCs w:val="18"/>
              </w:rPr>
              <w:t>年结算金额（万元）</w:t>
            </w:r>
          </w:p>
        </w:tc>
        <w:tc>
          <w:tcPr>
            <w:tcW w:w="874" w:type="pct"/>
            <w:shd w:val="clear" w:color="000000" w:fill="FFFFFF"/>
            <w:noWrap w:val="0"/>
            <w:vAlign w:val="center"/>
          </w:tcPr>
          <w:p w14:paraId="79CDD3B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项目所在地区</w:t>
            </w:r>
          </w:p>
        </w:tc>
      </w:tr>
      <w:tr w14:paraId="7FEFB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35" w:type="pct"/>
            <w:noWrap w:val="0"/>
            <w:vAlign w:val="center"/>
          </w:tcPr>
          <w:p w14:paraId="33FDAC9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20"/>
              </w:rPr>
            </w:pPr>
            <w:r>
              <w:rPr>
                <w:rFonts w:hint="eastAsia" w:ascii="宋体" w:hAnsi="宋体" w:cs="宋体"/>
                <w:kern w:val="0"/>
                <w:sz w:val="22"/>
                <w:szCs w:val="20"/>
              </w:rPr>
              <w:t>竣工验收</w:t>
            </w:r>
          </w:p>
        </w:tc>
        <w:tc>
          <w:tcPr>
            <w:tcW w:w="850" w:type="pct"/>
            <w:noWrap w:val="0"/>
            <w:vAlign w:val="center"/>
          </w:tcPr>
          <w:p w14:paraId="1A4B0BA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942" w:type="pct"/>
            <w:noWrap w:val="0"/>
            <w:vAlign w:val="center"/>
          </w:tcPr>
          <w:p w14:paraId="0445F19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396" w:type="pct"/>
            <w:noWrap w:val="0"/>
            <w:vAlign w:val="center"/>
          </w:tcPr>
          <w:p w14:paraId="56F7C73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874" w:type="pct"/>
            <w:noWrap w:val="0"/>
            <w:vAlign w:val="center"/>
          </w:tcPr>
          <w:p w14:paraId="71A8D6A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r>
      <w:tr w14:paraId="45FD9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35" w:type="pct"/>
            <w:noWrap w:val="0"/>
            <w:vAlign w:val="center"/>
          </w:tcPr>
          <w:p w14:paraId="2621A68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20"/>
              </w:rPr>
            </w:pPr>
            <w:r>
              <w:rPr>
                <w:rFonts w:hint="eastAsia" w:ascii="宋体" w:hAnsi="宋体" w:cs="宋体"/>
                <w:kern w:val="0"/>
                <w:sz w:val="22"/>
                <w:szCs w:val="20"/>
              </w:rPr>
              <w:t>进行中</w:t>
            </w:r>
          </w:p>
        </w:tc>
        <w:tc>
          <w:tcPr>
            <w:tcW w:w="850" w:type="pct"/>
            <w:noWrap w:val="0"/>
            <w:vAlign w:val="center"/>
          </w:tcPr>
          <w:p w14:paraId="2B5F946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color w:val="000000"/>
                <w:kern w:val="0"/>
                <w:sz w:val="22"/>
              </w:rPr>
            </w:pPr>
          </w:p>
        </w:tc>
        <w:tc>
          <w:tcPr>
            <w:tcW w:w="942" w:type="pct"/>
            <w:noWrap w:val="0"/>
            <w:vAlign w:val="center"/>
          </w:tcPr>
          <w:p w14:paraId="4AB7692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396" w:type="pct"/>
            <w:noWrap w:val="0"/>
            <w:vAlign w:val="center"/>
          </w:tcPr>
          <w:p w14:paraId="70F0978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874" w:type="pct"/>
            <w:noWrap w:val="0"/>
            <w:vAlign w:val="center"/>
          </w:tcPr>
          <w:p w14:paraId="7FEE562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r>
    </w:tbl>
    <w:p w14:paraId="5AF8E2C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3.1.2重点工程项目统计情况（近3年）</w:t>
      </w:r>
    </w:p>
    <w:tbl>
      <w:tblPr>
        <w:tblStyle w:val="12"/>
        <w:tblW w:w="5090" w:type="pct"/>
        <w:tblInd w:w="-16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269"/>
        <w:gridCol w:w="2024"/>
        <w:gridCol w:w="2024"/>
        <w:gridCol w:w="2022"/>
      </w:tblGrid>
      <w:tr w14:paraId="513071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750" w:type="pct"/>
            <w:noWrap w:val="0"/>
            <w:vAlign w:val="center"/>
          </w:tcPr>
          <w:p w14:paraId="5E23E07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项目</w:t>
            </w:r>
          </w:p>
        </w:tc>
        <w:tc>
          <w:tcPr>
            <w:tcW w:w="1083" w:type="pct"/>
            <w:noWrap w:val="0"/>
            <w:vAlign w:val="center"/>
          </w:tcPr>
          <w:p w14:paraId="3C93D40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202</w:t>
            </w:r>
            <w:r>
              <w:rPr>
                <w:rFonts w:hint="eastAsia" w:ascii="宋体" w:hAnsi="宋体" w:cs="宋体"/>
                <w:kern w:val="0"/>
                <w:sz w:val="22"/>
                <w:szCs w:val="18"/>
                <w:lang w:val="en-US" w:eastAsia="zh-CN"/>
              </w:rPr>
              <w:t>3</w:t>
            </w:r>
            <w:r>
              <w:rPr>
                <w:rFonts w:hint="eastAsia" w:ascii="宋体" w:hAnsi="宋体" w:cs="宋体"/>
                <w:kern w:val="0"/>
                <w:sz w:val="22"/>
                <w:szCs w:val="18"/>
              </w:rPr>
              <w:t>年</w:t>
            </w:r>
          </w:p>
        </w:tc>
        <w:tc>
          <w:tcPr>
            <w:tcW w:w="1083" w:type="pct"/>
            <w:noWrap w:val="0"/>
            <w:vAlign w:val="center"/>
          </w:tcPr>
          <w:p w14:paraId="1ABE403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20</w:t>
            </w:r>
            <w:r>
              <w:rPr>
                <w:rFonts w:ascii="宋体" w:hAnsi="宋体" w:cs="宋体"/>
                <w:kern w:val="0"/>
                <w:sz w:val="22"/>
                <w:szCs w:val="18"/>
              </w:rPr>
              <w:t>2</w:t>
            </w:r>
            <w:r>
              <w:rPr>
                <w:rFonts w:hint="eastAsia" w:ascii="宋体" w:hAnsi="宋体" w:cs="宋体"/>
                <w:kern w:val="0"/>
                <w:sz w:val="22"/>
                <w:szCs w:val="18"/>
                <w:lang w:val="en-US" w:eastAsia="zh-CN"/>
              </w:rPr>
              <w:t>4</w:t>
            </w:r>
            <w:r>
              <w:rPr>
                <w:rFonts w:hint="eastAsia" w:ascii="宋体" w:hAnsi="宋体" w:cs="宋体"/>
                <w:kern w:val="0"/>
                <w:sz w:val="22"/>
                <w:szCs w:val="18"/>
              </w:rPr>
              <w:t>年</w:t>
            </w:r>
          </w:p>
        </w:tc>
        <w:tc>
          <w:tcPr>
            <w:tcW w:w="1082" w:type="pct"/>
            <w:noWrap w:val="0"/>
            <w:vAlign w:val="center"/>
          </w:tcPr>
          <w:p w14:paraId="75C4CCA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20</w:t>
            </w:r>
            <w:r>
              <w:rPr>
                <w:rFonts w:ascii="宋体" w:hAnsi="宋体" w:cs="宋体"/>
                <w:kern w:val="0"/>
                <w:sz w:val="22"/>
                <w:szCs w:val="18"/>
              </w:rPr>
              <w:t>2</w:t>
            </w:r>
            <w:r>
              <w:rPr>
                <w:rFonts w:hint="eastAsia" w:ascii="宋体" w:hAnsi="宋体" w:cs="宋体"/>
                <w:kern w:val="0"/>
                <w:sz w:val="22"/>
                <w:szCs w:val="18"/>
                <w:lang w:val="en-US" w:eastAsia="zh-CN"/>
              </w:rPr>
              <w:t>5</w:t>
            </w:r>
            <w:r>
              <w:rPr>
                <w:rFonts w:hint="eastAsia" w:ascii="宋体" w:hAnsi="宋体" w:cs="宋体"/>
                <w:kern w:val="0"/>
                <w:sz w:val="22"/>
                <w:szCs w:val="18"/>
              </w:rPr>
              <w:t>年</w:t>
            </w:r>
          </w:p>
        </w:tc>
      </w:tr>
      <w:tr w14:paraId="7B224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750" w:type="pct"/>
            <w:noWrap w:val="0"/>
            <w:vAlign w:val="center"/>
          </w:tcPr>
          <w:p w14:paraId="42F1764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国家级重点项目（个）</w:t>
            </w:r>
          </w:p>
        </w:tc>
        <w:tc>
          <w:tcPr>
            <w:tcW w:w="1083" w:type="pct"/>
            <w:noWrap w:val="0"/>
            <w:vAlign w:val="center"/>
          </w:tcPr>
          <w:p w14:paraId="5B9142C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083" w:type="pct"/>
            <w:noWrap w:val="0"/>
            <w:vAlign w:val="center"/>
          </w:tcPr>
          <w:p w14:paraId="2B2F5B2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082" w:type="pct"/>
            <w:noWrap w:val="0"/>
            <w:vAlign w:val="center"/>
          </w:tcPr>
          <w:p w14:paraId="2594D7F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r>
      <w:tr w14:paraId="38510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750" w:type="pct"/>
            <w:noWrap w:val="0"/>
            <w:vAlign w:val="center"/>
          </w:tcPr>
          <w:p w14:paraId="0D934C7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省市级重点项目（个）</w:t>
            </w:r>
          </w:p>
        </w:tc>
        <w:tc>
          <w:tcPr>
            <w:tcW w:w="1083" w:type="pct"/>
            <w:noWrap w:val="0"/>
            <w:vAlign w:val="center"/>
          </w:tcPr>
          <w:p w14:paraId="49CCA39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083" w:type="pct"/>
            <w:noWrap w:val="0"/>
            <w:vAlign w:val="center"/>
          </w:tcPr>
          <w:p w14:paraId="2B3AA33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082" w:type="pct"/>
            <w:noWrap w:val="0"/>
            <w:vAlign w:val="center"/>
          </w:tcPr>
          <w:p w14:paraId="3165FD5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r>
    </w:tbl>
    <w:p w14:paraId="31FE9552">
      <w:pPr>
        <w:keepNext w:val="0"/>
        <w:keepLines w:val="0"/>
        <w:pageBreakBefore w:val="0"/>
        <w:widowControl w:val="0"/>
        <w:tabs>
          <w:tab w:val="left" w:pos="2940"/>
        </w:tabs>
        <w:kinsoku/>
        <w:wordWrap/>
        <w:overflowPunct/>
        <w:topLinePunct w:val="0"/>
        <w:autoSpaceDE/>
        <w:autoSpaceDN/>
        <w:bidi w:val="0"/>
        <w:adjustRightInd w:val="0"/>
        <w:snapToGrid/>
        <w:spacing w:beforeAutospacing="0" w:afterAutospacing="0" w:line="240" w:lineRule="auto"/>
        <w:ind w:firstLine="331" w:firstLineChars="150"/>
        <w:jc w:val="left"/>
        <w:textAlignment w:val="auto"/>
        <w:rPr>
          <w:rFonts w:ascii="黑体" w:eastAsia="黑体"/>
          <w:bCs/>
          <w:snapToGrid w:val="0"/>
          <w:kern w:val="0"/>
          <w:sz w:val="24"/>
          <w:szCs w:val="44"/>
        </w:rPr>
      </w:pPr>
      <w:r>
        <w:rPr>
          <w:rFonts w:hint="eastAsia" w:ascii="宋体" w:hAnsi="宋体" w:cs="宋体"/>
          <w:b/>
          <w:bCs/>
          <w:color w:val="000000"/>
          <w:kern w:val="0"/>
          <w:sz w:val="22"/>
          <w:szCs w:val="24"/>
        </w:rPr>
        <w:t>说明：重点</w:t>
      </w:r>
      <w:r>
        <w:rPr>
          <w:rFonts w:ascii="宋体" w:hAnsi="宋体" w:cs="宋体"/>
          <w:b/>
          <w:bCs/>
          <w:color w:val="000000"/>
          <w:kern w:val="0"/>
          <w:sz w:val="22"/>
          <w:szCs w:val="24"/>
        </w:rPr>
        <w:t>项目主要指经</w:t>
      </w:r>
      <w:r>
        <w:rPr>
          <w:rFonts w:hint="eastAsia" w:ascii="宋体" w:hAnsi="宋体" w:cs="宋体"/>
          <w:b/>
          <w:bCs/>
          <w:color w:val="000000"/>
          <w:kern w:val="0"/>
          <w:sz w:val="22"/>
          <w:szCs w:val="24"/>
        </w:rPr>
        <w:t>国家</w:t>
      </w:r>
      <w:r>
        <w:rPr>
          <w:rFonts w:ascii="宋体" w:hAnsi="宋体" w:cs="宋体"/>
          <w:b/>
          <w:bCs/>
          <w:color w:val="000000"/>
          <w:kern w:val="0"/>
          <w:sz w:val="22"/>
          <w:szCs w:val="24"/>
        </w:rPr>
        <w:t>及下属各级发改委正式立项的项目。</w:t>
      </w:r>
    </w:p>
    <w:p w14:paraId="7796BB0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3.1.3应收账款三年以上（含三年）账龄情况（截止2025年底）</w:t>
      </w:r>
    </w:p>
    <w:tbl>
      <w:tblPr>
        <w:tblStyle w:val="12"/>
        <w:tblW w:w="5098" w:type="pct"/>
        <w:tblInd w:w="-1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184"/>
        <w:gridCol w:w="2124"/>
        <w:gridCol w:w="2100"/>
        <w:gridCol w:w="1946"/>
      </w:tblGrid>
      <w:tr w14:paraId="36139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701" w:type="pct"/>
            <w:noWrap w:val="0"/>
            <w:vAlign w:val="center"/>
          </w:tcPr>
          <w:p w14:paraId="3411CA2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r>
              <w:rPr>
                <w:rFonts w:hint="eastAsia" w:ascii="宋体" w:hAnsi="宋体" w:cs="宋体"/>
                <w:kern w:val="0"/>
                <w:sz w:val="22"/>
                <w:szCs w:val="18"/>
              </w:rPr>
              <w:t>主要债务人名称</w:t>
            </w:r>
          </w:p>
        </w:tc>
        <w:tc>
          <w:tcPr>
            <w:tcW w:w="1135" w:type="pct"/>
            <w:noWrap w:val="0"/>
            <w:vAlign w:val="center"/>
          </w:tcPr>
          <w:p w14:paraId="3553FE2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应收</w:t>
            </w:r>
            <w:r>
              <w:rPr>
                <w:rFonts w:ascii="宋体" w:hAnsi="宋体" w:cs="宋体"/>
                <w:kern w:val="0"/>
                <w:sz w:val="22"/>
                <w:szCs w:val="18"/>
              </w:rPr>
              <w:t>账款</w:t>
            </w:r>
            <w:r>
              <w:rPr>
                <w:rFonts w:hint="eastAsia" w:ascii="宋体" w:hAnsi="宋体" w:cs="宋体"/>
                <w:kern w:val="0"/>
                <w:sz w:val="22"/>
                <w:szCs w:val="18"/>
              </w:rPr>
              <w:t>余额（万元）</w:t>
            </w:r>
          </w:p>
        </w:tc>
        <w:tc>
          <w:tcPr>
            <w:tcW w:w="1122" w:type="pct"/>
            <w:noWrap w:val="0"/>
            <w:vAlign w:val="center"/>
          </w:tcPr>
          <w:p w14:paraId="2AAF503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r>
              <w:rPr>
                <w:rFonts w:hint="eastAsia" w:ascii="宋体" w:hAnsi="宋体" w:cs="宋体"/>
                <w:kern w:val="0"/>
                <w:sz w:val="22"/>
                <w:szCs w:val="18"/>
              </w:rPr>
              <w:t>应收账款账龄（年）</w:t>
            </w:r>
          </w:p>
        </w:tc>
        <w:tc>
          <w:tcPr>
            <w:tcW w:w="1040" w:type="pct"/>
            <w:noWrap w:val="0"/>
            <w:vAlign w:val="center"/>
          </w:tcPr>
          <w:p w14:paraId="4279C20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是否存在</w:t>
            </w:r>
            <w:r>
              <w:rPr>
                <w:rFonts w:ascii="宋体" w:hAnsi="宋体" w:cs="宋体"/>
                <w:kern w:val="0"/>
                <w:sz w:val="22"/>
                <w:szCs w:val="18"/>
              </w:rPr>
              <w:t>关联</w:t>
            </w:r>
            <w:r>
              <w:rPr>
                <w:rFonts w:hint="eastAsia" w:ascii="宋体" w:hAnsi="宋体" w:cs="宋体"/>
                <w:kern w:val="0"/>
                <w:sz w:val="22"/>
                <w:szCs w:val="18"/>
              </w:rPr>
              <w:t>关系</w:t>
            </w:r>
          </w:p>
        </w:tc>
      </w:tr>
      <w:tr w14:paraId="07D942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701" w:type="pct"/>
            <w:noWrap w:val="0"/>
            <w:vAlign w:val="center"/>
          </w:tcPr>
          <w:p w14:paraId="5AC7BF6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135" w:type="pct"/>
            <w:noWrap w:val="0"/>
            <w:vAlign w:val="center"/>
          </w:tcPr>
          <w:p w14:paraId="02C89CB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122" w:type="pct"/>
            <w:noWrap w:val="0"/>
            <w:vAlign w:val="center"/>
          </w:tcPr>
          <w:p w14:paraId="0ECAEE5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040" w:type="pct"/>
            <w:noWrap w:val="0"/>
            <w:vAlign w:val="center"/>
          </w:tcPr>
          <w:p w14:paraId="78E6163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r>
      <w:tr w14:paraId="55198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701" w:type="pct"/>
            <w:noWrap w:val="0"/>
            <w:vAlign w:val="center"/>
          </w:tcPr>
          <w:p w14:paraId="31EC3CD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135" w:type="pct"/>
            <w:noWrap w:val="0"/>
            <w:vAlign w:val="center"/>
          </w:tcPr>
          <w:p w14:paraId="3B9E78B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122" w:type="pct"/>
            <w:noWrap w:val="0"/>
            <w:vAlign w:val="center"/>
          </w:tcPr>
          <w:p w14:paraId="587AB7F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040" w:type="pct"/>
            <w:noWrap w:val="0"/>
            <w:vAlign w:val="center"/>
          </w:tcPr>
          <w:p w14:paraId="2E7F14B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r>
      <w:tr w14:paraId="1E2D6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701" w:type="pct"/>
            <w:noWrap w:val="0"/>
            <w:vAlign w:val="center"/>
          </w:tcPr>
          <w:p w14:paraId="395B49B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135" w:type="pct"/>
            <w:noWrap w:val="0"/>
            <w:vAlign w:val="center"/>
          </w:tcPr>
          <w:p w14:paraId="76318CE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122" w:type="pct"/>
            <w:noWrap w:val="0"/>
            <w:vAlign w:val="center"/>
          </w:tcPr>
          <w:p w14:paraId="10F2509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040" w:type="pct"/>
            <w:noWrap w:val="0"/>
            <w:vAlign w:val="center"/>
          </w:tcPr>
          <w:p w14:paraId="4B94050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r>
      <w:tr w14:paraId="32280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701" w:type="pct"/>
            <w:noWrap w:val="0"/>
            <w:vAlign w:val="center"/>
          </w:tcPr>
          <w:p w14:paraId="29A2590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135" w:type="pct"/>
            <w:noWrap w:val="0"/>
            <w:vAlign w:val="center"/>
          </w:tcPr>
          <w:p w14:paraId="28D874A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122" w:type="pct"/>
            <w:noWrap w:val="0"/>
            <w:vAlign w:val="center"/>
          </w:tcPr>
          <w:p w14:paraId="24E1D01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040" w:type="pct"/>
            <w:noWrap w:val="0"/>
            <w:vAlign w:val="center"/>
          </w:tcPr>
          <w:p w14:paraId="054D71E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r>
    </w:tbl>
    <w:p w14:paraId="77835A20">
      <w:pPr>
        <w:keepNext w:val="0"/>
        <w:keepLines w:val="0"/>
        <w:pageBreakBefore w:val="0"/>
        <w:widowControl w:val="0"/>
        <w:tabs>
          <w:tab w:val="left" w:pos="2940"/>
        </w:tabs>
        <w:kinsoku/>
        <w:wordWrap/>
        <w:overflowPunct/>
        <w:topLinePunct w:val="0"/>
        <w:autoSpaceDE/>
        <w:autoSpaceDN/>
        <w:bidi w:val="0"/>
        <w:adjustRightInd w:val="0"/>
        <w:snapToGrid/>
        <w:spacing w:beforeAutospacing="0" w:afterAutospacing="0" w:line="240" w:lineRule="auto"/>
        <w:ind w:firstLine="331" w:firstLineChars="150"/>
        <w:jc w:val="left"/>
        <w:textAlignment w:val="auto"/>
        <w:rPr>
          <w:rFonts w:hint="eastAsia" w:ascii="黑体" w:eastAsia="黑体"/>
          <w:bCs/>
          <w:snapToGrid w:val="0"/>
          <w:kern w:val="0"/>
          <w:sz w:val="24"/>
          <w:szCs w:val="44"/>
        </w:rPr>
      </w:pPr>
      <w:r>
        <w:rPr>
          <w:rFonts w:hint="eastAsia" w:ascii="宋体" w:hAnsi="宋体" w:cs="宋体"/>
          <w:b/>
          <w:bCs/>
          <w:color w:val="000000"/>
          <w:kern w:val="0"/>
          <w:sz w:val="22"/>
          <w:szCs w:val="24"/>
        </w:rPr>
        <w:t>说明：关联关系</w:t>
      </w:r>
      <w:r>
        <w:rPr>
          <w:rFonts w:ascii="宋体" w:hAnsi="宋体" w:cs="宋体"/>
          <w:b/>
          <w:bCs/>
          <w:color w:val="000000"/>
          <w:kern w:val="0"/>
          <w:sz w:val="22"/>
          <w:szCs w:val="24"/>
        </w:rPr>
        <w:t>指</w:t>
      </w:r>
      <w:r>
        <w:rPr>
          <w:rFonts w:hint="eastAsia" w:ascii="宋体" w:hAnsi="宋体" w:cs="宋体"/>
          <w:b/>
          <w:bCs/>
          <w:color w:val="000000"/>
          <w:kern w:val="0"/>
          <w:sz w:val="22"/>
          <w:szCs w:val="24"/>
        </w:rPr>
        <w:t>公司控股股东、实际控制人、董事、监事、高级管理人员与其直接或者间接控制的企业之间的关系，以及可能导致公司利益转移的其他关系；可</w:t>
      </w:r>
      <w:r>
        <w:rPr>
          <w:rFonts w:ascii="宋体" w:hAnsi="宋体" w:cs="宋体"/>
          <w:b/>
          <w:bCs/>
          <w:color w:val="000000"/>
          <w:kern w:val="0"/>
          <w:sz w:val="22"/>
          <w:szCs w:val="24"/>
        </w:rPr>
        <w:t>仅统计主要的</w:t>
      </w:r>
      <w:r>
        <w:rPr>
          <w:rFonts w:hint="eastAsia" w:ascii="宋体" w:hAnsi="宋体" w:cs="宋体"/>
          <w:b/>
          <w:bCs/>
          <w:color w:val="000000"/>
          <w:kern w:val="0"/>
          <w:sz w:val="22"/>
          <w:szCs w:val="24"/>
        </w:rPr>
        <w:t>五名</w:t>
      </w:r>
      <w:r>
        <w:rPr>
          <w:rFonts w:ascii="宋体" w:hAnsi="宋体" w:cs="宋体"/>
          <w:b/>
          <w:bCs/>
          <w:color w:val="000000"/>
          <w:kern w:val="0"/>
          <w:sz w:val="22"/>
          <w:szCs w:val="24"/>
        </w:rPr>
        <w:t>债务人账龄情况。</w:t>
      </w:r>
    </w:p>
    <w:p w14:paraId="1F6091E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3.2工程质量情况</w:t>
      </w:r>
    </w:p>
    <w:p w14:paraId="605E367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color w:val="FF0000"/>
          <w:kern w:val="0"/>
          <w:sz w:val="28"/>
          <w:szCs w:val="28"/>
          <w:lang w:val="en-US" w:eastAsia="zh-CN"/>
        </w:rPr>
      </w:pPr>
      <w:r>
        <w:rPr>
          <w:rFonts w:hint="eastAsia" w:ascii="黑体" w:hAnsi="黑体" w:eastAsia="黑体" w:cs="黑体"/>
          <w:bCs/>
          <w:snapToGrid w:val="0"/>
          <w:kern w:val="0"/>
          <w:sz w:val="28"/>
          <w:szCs w:val="28"/>
          <w:lang w:val="en-US" w:eastAsia="zh-CN"/>
        </w:rPr>
        <w:t>3.2.1工程获奖情况</w:t>
      </w:r>
      <w:r>
        <w:rPr>
          <w:rFonts w:hint="eastAsia" w:ascii="黑体" w:hAnsi="黑体" w:eastAsia="黑体" w:cs="黑体"/>
          <w:bCs/>
          <w:snapToGrid w:val="0"/>
          <w:color w:val="FF0000"/>
          <w:kern w:val="0"/>
          <w:sz w:val="28"/>
          <w:szCs w:val="28"/>
          <w:lang w:val="en-US" w:eastAsia="zh-CN"/>
        </w:rPr>
        <w:t>（近3年）</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4"/>
        <w:gridCol w:w="1452"/>
        <w:gridCol w:w="1660"/>
        <w:gridCol w:w="1032"/>
        <w:gridCol w:w="2233"/>
        <w:gridCol w:w="1113"/>
      </w:tblGrid>
      <w:tr w14:paraId="34F70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17" w:type="pct"/>
            <w:shd w:val="clear" w:color="000000" w:fill="FFFFFF"/>
            <w:noWrap w:val="0"/>
            <w:vAlign w:val="center"/>
          </w:tcPr>
          <w:p w14:paraId="767CBE4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获奖名称</w:t>
            </w:r>
          </w:p>
        </w:tc>
        <w:tc>
          <w:tcPr>
            <w:tcW w:w="791" w:type="pct"/>
            <w:shd w:val="clear" w:color="000000" w:fill="FFFFFF"/>
            <w:noWrap w:val="0"/>
            <w:vAlign w:val="center"/>
          </w:tcPr>
          <w:p w14:paraId="6DB1366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r>
              <w:rPr>
                <w:rFonts w:hint="eastAsia" w:ascii="宋体" w:hAnsi="宋体" w:cs="宋体"/>
                <w:kern w:val="0"/>
                <w:sz w:val="22"/>
                <w:szCs w:val="18"/>
              </w:rPr>
              <w:t>获奖</w:t>
            </w:r>
            <w:r>
              <w:rPr>
                <w:rFonts w:ascii="宋体" w:hAnsi="宋体" w:cs="宋体"/>
                <w:kern w:val="0"/>
                <w:sz w:val="22"/>
                <w:szCs w:val="18"/>
              </w:rPr>
              <w:t>工程</w:t>
            </w:r>
          </w:p>
        </w:tc>
        <w:tc>
          <w:tcPr>
            <w:tcW w:w="904" w:type="pct"/>
            <w:shd w:val="clear" w:color="000000" w:fill="FFFFFF"/>
            <w:noWrap w:val="0"/>
            <w:vAlign w:val="center"/>
          </w:tcPr>
          <w:p w14:paraId="5C818B7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获奖工程数量</w:t>
            </w:r>
          </w:p>
        </w:tc>
        <w:tc>
          <w:tcPr>
            <w:tcW w:w="562" w:type="pct"/>
            <w:shd w:val="clear" w:color="000000" w:fill="FFFFFF"/>
            <w:noWrap w:val="0"/>
            <w:vAlign w:val="center"/>
          </w:tcPr>
          <w:p w14:paraId="372D98D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奖项级别</w:t>
            </w:r>
          </w:p>
        </w:tc>
        <w:tc>
          <w:tcPr>
            <w:tcW w:w="1216" w:type="pct"/>
            <w:shd w:val="clear" w:color="000000" w:fill="FFFFFF"/>
            <w:noWrap w:val="0"/>
            <w:vAlign w:val="center"/>
          </w:tcPr>
          <w:p w14:paraId="7279ABF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颁发单位</w:t>
            </w:r>
          </w:p>
        </w:tc>
        <w:tc>
          <w:tcPr>
            <w:tcW w:w="606" w:type="pct"/>
            <w:shd w:val="clear" w:color="000000" w:fill="FFFFFF"/>
            <w:noWrap w:val="0"/>
            <w:vAlign w:val="center"/>
          </w:tcPr>
          <w:p w14:paraId="6DA0509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颁发日期</w:t>
            </w:r>
          </w:p>
        </w:tc>
      </w:tr>
      <w:tr w14:paraId="578C5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17" w:type="pct"/>
            <w:shd w:val="clear" w:color="auto" w:fill="auto"/>
            <w:noWrap w:val="0"/>
            <w:vAlign w:val="center"/>
          </w:tcPr>
          <w:p w14:paraId="069C788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791" w:type="pct"/>
            <w:shd w:val="clear" w:color="auto" w:fill="auto"/>
            <w:noWrap w:val="0"/>
            <w:vAlign w:val="center"/>
          </w:tcPr>
          <w:p w14:paraId="7D9DE59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904" w:type="pct"/>
            <w:shd w:val="clear" w:color="auto" w:fill="auto"/>
            <w:noWrap w:val="0"/>
            <w:vAlign w:val="center"/>
          </w:tcPr>
          <w:p w14:paraId="385D3C9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562" w:type="pct"/>
            <w:shd w:val="clear" w:color="auto" w:fill="auto"/>
            <w:noWrap w:val="0"/>
            <w:vAlign w:val="center"/>
          </w:tcPr>
          <w:p w14:paraId="5849A3E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216" w:type="pct"/>
            <w:shd w:val="clear" w:color="auto" w:fill="auto"/>
            <w:noWrap w:val="0"/>
            <w:vAlign w:val="center"/>
          </w:tcPr>
          <w:p w14:paraId="1BB74D7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606" w:type="pct"/>
            <w:shd w:val="clear" w:color="000000" w:fill="FFFFFF"/>
            <w:noWrap w:val="0"/>
            <w:vAlign w:val="center"/>
          </w:tcPr>
          <w:p w14:paraId="50F96E3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r>
      <w:tr w14:paraId="06B99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17" w:type="pct"/>
            <w:shd w:val="clear" w:color="auto" w:fill="auto"/>
            <w:noWrap w:val="0"/>
            <w:vAlign w:val="center"/>
          </w:tcPr>
          <w:p w14:paraId="51A1755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791" w:type="pct"/>
            <w:shd w:val="clear" w:color="auto" w:fill="auto"/>
            <w:noWrap w:val="0"/>
            <w:vAlign w:val="center"/>
          </w:tcPr>
          <w:p w14:paraId="2BA97A0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904" w:type="pct"/>
            <w:shd w:val="clear" w:color="auto" w:fill="auto"/>
            <w:noWrap w:val="0"/>
            <w:vAlign w:val="center"/>
          </w:tcPr>
          <w:p w14:paraId="6BE35BB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562" w:type="pct"/>
            <w:shd w:val="clear" w:color="auto" w:fill="auto"/>
            <w:noWrap w:val="0"/>
            <w:vAlign w:val="center"/>
          </w:tcPr>
          <w:p w14:paraId="484EBC8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216" w:type="pct"/>
            <w:shd w:val="clear" w:color="auto" w:fill="auto"/>
            <w:noWrap w:val="0"/>
            <w:vAlign w:val="center"/>
          </w:tcPr>
          <w:p w14:paraId="43987FD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606" w:type="pct"/>
            <w:shd w:val="clear" w:color="000000" w:fill="FFFFFF"/>
            <w:noWrap w:val="0"/>
            <w:vAlign w:val="center"/>
          </w:tcPr>
          <w:p w14:paraId="538A2D6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r>
      <w:tr w14:paraId="69B02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17" w:type="pct"/>
            <w:shd w:val="clear" w:color="auto" w:fill="auto"/>
            <w:noWrap w:val="0"/>
            <w:vAlign w:val="center"/>
          </w:tcPr>
          <w:p w14:paraId="0E69935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791" w:type="pct"/>
            <w:shd w:val="clear" w:color="auto" w:fill="auto"/>
            <w:noWrap w:val="0"/>
            <w:vAlign w:val="center"/>
          </w:tcPr>
          <w:p w14:paraId="46B2150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904" w:type="pct"/>
            <w:shd w:val="clear" w:color="auto" w:fill="auto"/>
            <w:noWrap w:val="0"/>
            <w:vAlign w:val="center"/>
          </w:tcPr>
          <w:p w14:paraId="75B1DDF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562" w:type="pct"/>
            <w:shd w:val="clear" w:color="auto" w:fill="auto"/>
            <w:noWrap w:val="0"/>
            <w:vAlign w:val="center"/>
          </w:tcPr>
          <w:p w14:paraId="34B9AA2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216" w:type="pct"/>
            <w:shd w:val="clear" w:color="auto" w:fill="auto"/>
            <w:noWrap w:val="0"/>
            <w:vAlign w:val="center"/>
          </w:tcPr>
          <w:p w14:paraId="5278C0B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606" w:type="pct"/>
            <w:shd w:val="clear" w:color="000000" w:fill="FFFFFF"/>
            <w:noWrap w:val="0"/>
            <w:vAlign w:val="center"/>
          </w:tcPr>
          <w:p w14:paraId="5F55B49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r>
      <w:tr w14:paraId="76D61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17" w:type="pct"/>
            <w:shd w:val="clear" w:color="auto" w:fill="auto"/>
            <w:noWrap w:val="0"/>
            <w:vAlign w:val="center"/>
          </w:tcPr>
          <w:p w14:paraId="07D39A7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791" w:type="pct"/>
            <w:shd w:val="clear" w:color="auto" w:fill="auto"/>
            <w:noWrap w:val="0"/>
            <w:vAlign w:val="center"/>
          </w:tcPr>
          <w:p w14:paraId="6B8D6C3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904" w:type="pct"/>
            <w:shd w:val="clear" w:color="auto" w:fill="auto"/>
            <w:noWrap w:val="0"/>
            <w:vAlign w:val="center"/>
          </w:tcPr>
          <w:p w14:paraId="1A66618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562" w:type="pct"/>
            <w:shd w:val="clear" w:color="auto" w:fill="auto"/>
            <w:noWrap w:val="0"/>
            <w:vAlign w:val="center"/>
          </w:tcPr>
          <w:p w14:paraId="70DF532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216" w:type="pct"/>
            <w:shd w:val="clear" w:color="auto" w:fill="auto"/>
            <w:noWrap w:val="0"/>
            <w:vAlign w:val="center"/>
          </w:tcPr>
          <w:p w14:paraId="53B0A35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606" w:type="pct"/>
            <w:shd w:val="clear" w:color="000000" w:fill="FFFFFF"/>
            <w:noWrap w:val="0"/>
            <w:vAlign w:val="center"/>
          </w:tcPr>
          <w:p w14:paraId="7CE0531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r>
      <w:tr w14:paraId="70DAB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17" w:type="pct"/>
            <w:shd w:val="clear" w:color="auto" w:fill="auto"/>
            <w:noWrap w:val="0"/>
            <w:vAlign w:val="center"/>
          </w:tcPr>
          <w:p w14:paraId="212EF6B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791" w:type="pct"/>
            <w:shd w:val="clear" w:color="auto" w:fill="auto"/>
            <w:noWrap w:val="0"/>
            <w:vAlign w:val="center"/>
          </w:tcPr>
          <w:p w14:paraId="499674D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904" w:type="pct"/>
            <w:shd w:val="clear" w:color="auto" w:fill="auto"/>
            <w:noWrap w:val="0"/>
            <w:vAlign w:val="center"/>
          </w:tcPr>
          <w:p w14:paraId="6269D36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562" w:type="pct"/>
            <w:shd w:val="clear" w:color="auto" w:fill="auto"/>
            <w:noWrap w:val="0"/>
            <w:vAlign w:val="center"/>
          </w:tcPr>
          <w:p w14:paraId="416A16F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216" w:type="pct"/>
            <w:shd w:val="clear" w:color="auto" w:fill="auto"/>
            <w:noWrap w:val="0"/>
            <w:vAlign w:val="center"/>
          </w:tcPr>
          <w:p w14:paraId="63DE515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606" w:type="pct"/>
            <w:shd w:val="clear" w:color="000000" w:fill="FFFFFF"/>
            <w:noWrap w:val="0"/>
            <w:vAlign w:val="center"/>
          </w:tcPr>
          <w:p w14:paraId="030787C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r>
      <w:tr w14:paraId="560B0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17" w:type="pct"/>
            <w:shd w:val="clear" w:color="auto" w:fill="auto"/>
            <w:noWrap w:val="0"/>
            <w:vAlign w:val="center"/>
          </w:tcPr>
          <w:p w14:paraId="0070748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791" w:type="pct"/>
            <w:shd w:val="clear" w:color="auto" w:fill="auto"/>
            <w:noWrap w:val="0"/>
            <w:vAlign w:val="center"/>
          </w:tcPr>
          <w:p w14:paraId="67CDCA0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904" w:type="pct"/>
            <w:shd w:val="clear" w:color="auto" w:fill="auto"/>
            <w:noWrap w:val="0"/>
            <w:vAlign w:val="center"/>
          </w:tcPr>
          <w:p w14:paraId="2F0ED09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562" w:type="pct"/>
            <w:shd w:val="clear" w:color="auto" w:fill="auto"/>
            <w:noWrap w:val="0"/>
            <w:vAlign w:val="center"/>
          </w:tcPr>
          <w:p w14:paraId="6E282CF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216" w:type="pct"/>
            <w:shd w:val="clear" w:color="auto" w:fill="auto"/>
            <w:noWrap w:val="0"/>
            <w:vAlign w:val="center"/>
          </w:tcPr>
          <w:p w14:paraId="3D5E451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606" w:type="pct"/>
            <w:shd w:val="clear" w:color="000000" w:fill="FFFFFF"/>
            <w:noWrap w:val="0"/>
            <w:vAlign w:val="center"/>
          </w:tcPr>
          <w:p w14:paraId="6C41D25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r>
    </w:tbl>
    <w:p w14:paraId="605C239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433" w:firstLineChars="196"/>
        <w:textAlignment w:val="auto"/>
        <w:rPr>
          <w:rFonts w:hint="eastAsia" w:ascii="宋体" w:hAnsi="宋体" w:cs="宋体"/>
          <w:b/>
          <w:bCs/>
          <w:color w:val="FF0000"/>
          <w:kern w:val="0"/>
          <w:sz w:val="22"/>
          <w:szCs w:val="24"/>
        </w:rPr>
      </w:pPr>
      <w:r>
        <w:rPr>
          <w:rFonts w:hint="eastAsia" w:ascii="宋体" w:hAnsi="宋体" w:cs="宋体"/>
          <w:b/>
          <w:bCs/>
          <w:color w:val="000000"/>
          <w:kern w:val="0"/>
          <w:sz w:val="22"/>
          <w:szCs w:val="24"/>
        </w:rPr>
        <w:t>说明：奖项级别包括国家级、省级、市级、其他（请说明）；可仅填报主要的20项。</w:t>
      </w:r>
    </w:p>
    <w:p w14:paraId="394962A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3.2.2质量安全事故</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9"/>
        <w:gridCol w:w="2517"/>
        <w:gridCol w:w="1089"/>
        <w:gridCol w:w="1162"/>
        <w:gridCol w:w="1997"/>
      </w:tblGrid>
      <w:tr w14:paraId="53148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3" w:type="pct"/>
            <w:shd w:val="clear" w:color="000000" w:fill="FFFFFF"/>
            <w:noWrap w:val="0"/>
            <w:vAlign w:val="center"/>
          </w:tcPr>
          <w:p w14:paraId="179BD64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年份</w:t>
            </w:r>
          </w:p>
        </w:tc>
        <w:tc>
          <w:tcPr>
            <w:tcW w:w="1371" w:type="pct"/>
            <w:shd w:val="clear" w:color="000000" w:fill="FFFFFF"/>
            <w:noWrap w:val="0"/>
            <w:vAlign w:val="center"/>
          </w:tcPr>
          <w:p w14:paraId="16C0B28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质量安全事故次数</w:t>
            </w:r>
          </w:p>
        </w:tc>
        <w:tc>
          <w:tcPr>
            <w:tcW w:w="593" w:type="pct"/>
            <w:shd w:val="clear" w:color="000000" w:fill="FFFFFF"/>
            <w:noWrap w:val="0"/>
            <w:vAlign w:val="center"/>
          </w:tcPr>
          <w:p w14:paraId="72F6B22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死亡人数</w:t>
            </w:r>
          </w:p>
        </w:tc>
        <w:tc>
          <w:tcPr>
            <w:tcW w:w="633" w:type="pct"/>
            <w:shd w:val="clear" w:color="000000" w:fill="FFFFFF"/>
            <w:noWrap w:val="0"/>
            <w:vAlign w:val="center"/>
          </w:tcPr>
          <w:p w14:paraId="761C8F3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重伤人数</w:t>
            </w:r>
          </w:p>
        </w:tc>
        <w:tc>
          <w:tcPr>
            <w:tcW w:w="1088" w:type="pct"/>
            <w:shd w:val="clear" w:color="000000" w:fill="FFFFFF"/>
            <w:noWrap w:val="0"/>
            <w:vAlign w:val="center"/>
          </w:tcPr>
          <w:p w14:paraId="7983C06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经济损失（万元）</w:t>
            </w:r>
          </w:p>
        </w:tc>
      </w:tr>
      <w:tr w14:paraId="567A7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3" w:type="pct"/>
            <w:noWrap w:val="0"/>
            <w:vAlign w:val="center"/>
          </w:tcPr>
          <w:p w14:paraId="766F5E0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202</w:t>
            </w:r>
            <w:r>
              <w:rPr>
                <w:rFonts w:hint="eastAsia" w:ascii="宋体" w:hAnsi="宋体" w:cs="宋体"/>
                <w:kern w:val="0"/>
                <w:sz w:val="22"/>
                <w:szCs w:val="18"/>
                <w:lang w:val="en-US" w:eastAsia="zh-CN"/>
              </w:rPr>
              <w:t>3</w:t>
            </w:r>
            <w:r>
              <w:rPr>
                <w:rFonts w:hint="eastAsia" w:ascii="宋体" w:hAnsi="宋体" w:cs="宋体"/>
                <w:kern w:val="0"/>
                <w:sz w:val="22"/>
                <w:szCs w:val="18"/>
              </w:rPr>
              <w:t>年</w:t>
            </w:r>
          </w:p>
        </w:tc>
        <w:tc>
          <w:tcPr>
            <w:tcW w:w="1371" w:type="pct"/>
            <w:noWrap w:val="0"/>
            <w:vAlign w:val="center"/>
          </w:tcPr>
          <w:p w14:paraId="33FAC1D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593" w:type="pct"/>
            <w:noWrap w:val="0"/>
            <w:vAlign w:val="center"/>
          </w:tcPr>
          <w:p w14:paraId="2310990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633" w:type="pct"/>
            <w:noWrap w:val="0"/>
            <w:vAlign w:val="center"/>
          </w:tcPr>
          <w:p w14:paraId="27C7178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088" w:type="pct"/>
            <w:noWrap w:val="0"/>
            <w:vAlign w:val="center"/>
          </w:tcPr>
          <w:p w14:paraId="4CEB646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r>
      <w:tr w14:paraId="2A189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3" w:type="pct"/>
            <w:noWrap w:val="0"/>
            <w:vAlign w:val="center"/>
          </w:tcPr>
          <w:p w14:paraId="4E72BC4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20</w:t>
            </w:r>
            <w:r>
              <w:rPr>
                <w:rFonts w:ascii="宋体" w:hAnsi="宋体" w:cs="宋体"/>
                <w:kern w:val="0"/>
                <w:sz w:val="22"/>
                <w:szCs w:val="18"/>
              </w:rPr>
              <w:t>2</w:t>
            </w:r>
            <w:r>
              <w:rPr>
                <w:rFonts w:hint="eastAsia" w:ascii="宋体" w:hAnsi="宋体" w:cs="宋体"/>
                <w:kern w:val="0"/>
                <w:sz w:val="22"/>
                <w:szCs w:val="18"/>
                <w:lang w:val="en-US" w:eastAsia="zh-CN"/>
              </w:rPr>
              <w:t>4</w:t>
            </w:r>
            <w:r>
              <w:rPr>
                <w:rFonts w:hint="eastAsia" w:ascii="宋体" w:hAnsi="宋体" w:cs="宋体"/>
                <w:kern w:val="0"/>
                <w:sz w:val="22"/>
                <w:szCs w:val="18"/>
              </w:rPr>
              <w:t>年</w:t>
            </w:r>
          </w:p>
        </w:tc>
        <w:tc>
          <w:tcPr>
            <w:tcW w:w="1371" w:type="pct"/>
            <w:noWrap w:val="0"/>
            <w:vAlign w:val="center"/>
          </w:tcPr>
          <w:p w14:paraId="129A763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593" w:type="pct"/>
            <w:noWrap w:val="0"/>
            <w:vAlign w:val="center"/>
          </w:tcPr>
          <w:p w14:paraId="0BFEE14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633" w:type="pct"/>
            <w:noWrap w:val="0"/>
            <w:vAlign w:val="center"/>
          </w:tcPr>
          <w:p w14:paraId="54BCCF8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088" w:type="pct"/>
            <w:noWrap w:val="0"/>
            <w:vAlign w:val="center"/>
          </w:tcPr>
          <w:p w14:paraId="07B9DEB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r>
      <w:tr w14:paraId="563C1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3" w:type="pct"/>
            <w:noWrap w:val="0"/>
            <w:vAlign w:val="center"/>
          </w:tcPr>
          <w:p w14:paraId="050D5DD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20</w:t>
            </w:r>
            <w:r>
              <w:rPr>
                <w:rFonts w:ascii="宋体" w:hAnsi="宋体" w:cs="宋体"/>
                <w:kern w:val="0"/>
                <w:sz w:val="22"/>
                <w:szCs w:val="18"/>
              </w:rPr>
              <w:t>2</w:t>
            </w:r>
            <w:r>
              <w:rPr>
                <w:rFonts w:hint="eastAsia" w:ascii="宋体" w:hAnsi="宋体" w:cs="宋体"/>
                <w:kern w:val="0"/>
                <w:sz w:val="22"/>
                <w:szCs w:val="18"/>
                <w:lang w:val="en-US" w:eastAsia="zh-CN"/>
              </w:rPr>
              <w:t>5</w:t>
            </w:r>
            <w:r>
              <w:rPr>
                <w:rFonts w:hint="eastAsia" w:ascii="宋体" w:hAnsi="宋体" w:cs="宋体"/>
                <w:kern w:val="0"/>
                <w:sz w:val="22"/>
                <w:szCs w:val="18"/>
              </w:rPr>
              <w:t>年</w:t>
            </w:r>
          </w:p>
        </w:tc>
        <w:tc>
          <w:tcPr>
            <w:tcW w:w="1371" w:type="pct"/>
            <w:noWrap w:val="0"/>
            <w:vAlign w:val="center"/>
          </w:tcPr>
          <w:p w14:paraId="7B09526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593" w:type="pct"/>
            <w:noWrap w:val="0"/>
            <w:vAlign w:val="center"/>
          </w:tcPr>
          <w:p w14:paraId="090CCD8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633" w:type="pct"/>
            <w:noWrap w:val="0"/>
            <w:vAlign w:val="center"/>
          </w:tcPr>
          <w:p w14:paraId="380B5DE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088" w:type="pct"/>
            <w:noWrap w:val="0"/>
            <w:vAlign w:val="center"/>
          </w:tcPr>
          <w:p w14:paraId="4A89560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r>
    </w:tbl>
    <w:p w14:paraId="46D2588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3.3结算习惯</w:t>
      </w:r>
    </w:p>
    <w:p w14:paraId="72C5BE0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3.3.1工程结算</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64"/>
        <w:gridCol w:w="3680"/>
        <w:gridCol w:w="2430"/>
      </w:tblGrid>
      <w:tr w14:paraId="554A6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69" w:type="pct"/>
            <w:shd w:val="clear" w:color="000000" w:fill="FFFFFF"/>
            <w:noWrap w:val="0"/>
            <w:vAlign w:val="center"/>
          </w:tcPr>
          <w:p w14:paraId="5AA77F7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工程进度期</w:t>
            </w:r>
          </w:p>
        </w:tc>
        <w:tc>
          <w:tcPr>
            <w:tcW w:w="2005" w:type="pct"/>
            <w:shd w:val="clear" w:color="000000" w:fill="FFFFFF"/>
            <w:noWrap w:val="0"/>
            <w:vAlign w:val="center"/>
          </w:tcPr>
          <w:p w14:paraId="5D04C54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工程结算标准</w:t>
            </w:r>
          </w:p>
        </w:tc>
        <w:tc>
          <w:tcPr>
            <w:tcW w:w="1324" w:type="pct"/>
            <w:shd w:val="clear" w:color="000000" w:fill="FFFFFF"/>
            <w:noWrap w:val="0"/>
            <w:vAlign w:val="center"/>
          </w:tcPr>
          <w:p w14:paraId="72452A7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工程结算比例</w:t>
            </w:r>
          </w:p>
        </w:tc>
      </w:tr>
      <w:tr w14:paraId="7BD72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69" w:type="pct"/>
            <w:shd w:val="clear" w:color="000000" w:fill="FFFFFF"/>
            <w:noWrap w:val="0"/>
            <w:vAlign w:val="center"/>
          </w:tcPr>
          <w:p w14:paraId="71842DA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2005" w:type="pct"/>
            <w:shd w:val="clear" w:color="000000" w:fill="FFFFFF"/>
            <w:noWrap w:val="0"/>
            <w:vAlign w:val="center"/>
          </w:tcPr>
          <w:p w14:paraId="1ABAB86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324" w:type="pct"/>
            <w:shd w:val="clear" w:color="000000" w:fill="FFFFFF"/>
            <w:noWrap w:val="0"/>
            <w:vAlign w:val="center"/>
          </w:tcPr>
          <w:p w14:paraId="27D5F06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r>
      <w:tr w14:paraId="6CFF7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69" w:type="pct"/>
            <w:shd w:val="clear" w:color="000000" w:fill="FFFFFF"/>
            <w:noWrap w:val="0"/>
            <w:vAlign w:val="center"/>
          </w:tcPr>
          <w:p w14:paraId="6B72CC1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2005" w:type="pct"/>
            <w:shd w:val="clear" w:color="000000" w:fill="FFFFFF"/>
            <w:noWrap w:val="0"/>
            <w:vAlign w:val="center"/>
          </w:tcPr>
          <w:p w14:paraId="5680E41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324" w:type="pct"/>
            <w:shd w:val="clear" w:color="000000" w:fill="FFFFFF"/>
            <w:noWrap w:val="0"/>
            <w:vAlign w:val="center"/>
          </w:tcPr>
          <w:p w14:paraId="3FE8D52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r>
      <w:tr w14:paraId="2EA58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69" w:type="pct"/>
            <w:shd w:val="clear" w:color="000000" w:fill="FFFFFF"/>
            <w:noWrap w:val="0"/>
            <w:vAlign w:val="center"/>
          </w:tcPr>
          <w:p w14:paraId="53575BE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2005" w:type="pct"/>
            <w:shd w:val="clear" w:color="000000" w:fill="FFFFFF"/>
            <w:noWrap w:val="0"/>
            <w:vAlign w:val="center"/>
          </w:tcPr>
          <w:p w14:paraId="76CB6DA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324" w:type="pct"/>
            <w:shd w:val="clear" w:color="000000" w:fill="FFFFFF"/>
            <w:noWrap w:val="0"/>
            <w:vAlign w:val="center"/>
          </w:tcPr>
          <w:p w14:paraId="6B42AAE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r>
      <w:tr w14:paraId="0E642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69" w:type="pct"/>
            <w:shd w:val="clear" w:color="000000" w:fill="FFFFFF"/>
            <w:noWrap w:val="0"/>
            <w:vAlign w:val="center"/>
          </w:tcPr>
          <w:p w14:paraId="6E2E3A4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2005" w:type="pct"/>
            <w:shd w:val="clear" w:color="000000" w:fill="FFFFFF"/>
            <w:noWrap w:val="0"/>
            <w:vAlign w:val="center"/>
          </w:tcPr>
          <w:p w14:paraId="1E2D861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324" w:type="pct"/>
            <w:shd w:val="clear" w:color="000000" w:fill="FFFFFF"/>
            <w:noWrap w:val="0"/>
            <w:vAlign w:val="center"/>
          </w:tcPr>
          <w:p w14:paraId="78235EE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r>
      <w:tr w14:paraId="7C5B9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69" w:type="pct"/>
            <w:shd w:val="clear" w:color="000000" w:fill="FFFFFF"/>
            <w:noWrap w:val="0"/>
            <w:vAlign w:val="center"/>
          </w:tcPr>
          <w:p w14:paraId="1465C0A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2005" w:type="pct"/>
            <w:shd w:val="clear" w:color="000000" w:fill="FFFFFF"/>
            <w:noWrap w:val="0"/>
            <w:vAlign w:val="center"/>
          </w:tcPr>
          <w:p w14:paraId="0889983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324" w:type="pct"/>
            <w:shd w:val="clear" w:color="000000" w:fill="FFFFFF"/>
            <w:noWrap w:val="0"/>
            <w:vAlign w:val="center"/>
          </w:tcPr>
          <w:p w14:paraId="16E159F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r>
    </w:tbl>
    <w:p w14:paraId="43DB6ED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433" w:firstLineChars="196"/>
        <w:textAlignment w:val="auto"/>
        <w:rPr>
          <w:rFonts w:ascii="楷体_GB2312" w:hAnsi="宋体" w:eastAsia="楷体_GB2312" w:cs="宋体"/>
          <w:b/>
          <w:bCs/>
          <w:kern w:val="0"/>
          <w:sz w:val="24"/>
          <w:szCs w:val="20"/>
        </w:rPr>
      </w:pPr>
      <w:r>
        <w:rPr>
          <w:rFonts w:hint="eastAsia" w:ascii="宋体" w:hAnsi="宋体" w:cs="宋体"/>
          <w:b/>
          <w:bCs/>
          <w:color w:val="000000"/>
          <w:kern w:val="0"/>
          <w:sz w:val="22"/>
          <w:szCs w:val="24"/>
        </w:rPr>
        <w:t>说明：工程进度期包括在建、完工、其他（请说明）。</w:t>
      </w:r>
    </w:p>
    <w:p w14:paraId="45E2D4A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3.3.2采购结算</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94"/>
        <w:gridCol w:w="3135"/>
        <w:gridCol w:w="2545"/>
      </w:tblGrid>
      <w:tr w14:paraId="4E8E8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4" w:type="pct"/>
            <w:shd w:val="clear" w:color="000000" w:fill="FFFFFF"/>
            <w:noWrap w:val="0"/>
            <w:vAlign w:val="center"/>
          </w:tcPr>
          <w:p w14:paraId="3672DB5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结算方式</w:t>
            </w:r>
          </w:p>
        </w:tc>
        <w:tc>
          <w:tcPr>
            <w:tcW w:w="1708" w:type="pct"/>
            <w:shd w:val="clear" w:color="000000" w:fill="FFFFFF"/>
            <w:noWrap w:val="0"/>
            <w:vAlign w:val="center"/>
          </w:tcPr>
          <w:p w14:paraId="5C00EBA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采购结算标准</w:t>
            </w:r>
          </w:p>
        </w:tc>
        <w:tc>
          <w:tcPr>
            <w:tcW w:w="1387" w:type="pct"/>
            <w:shd w:val="clear" w:color="000000" w:fill="FFFFFF"/>
            <w:noWrap w:val="0"/>
            <w:vAlign w:val="center"/>
          </w:tcPr>
          <w:p w14:paraId="2E4337A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采购结算比例</w:t>
            </w:r>
          </w:p>
        </w:tc>
      </w:tr>
      <w:tr w14:paraId="5FF5F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4" w:type="pct"/>
            <w:shd w:val="clear" w:color="000000" w:fill="FFFFFF"/>
            <w:noWrap w:val="0"/>
            <w:vAlign w:val="center"/>
          </w:tcPr>
          <w:p w14:paraId="3BA2ABA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银行转账</w:t>
            </w:r>
          </w:p>
        </w:tc>
        <w:tc>
          <w:tcPr>
            <w:tcW w:w="1708" w:type="pct"/>
            <w:shd w:val="clear" w:color="000000" w:fill="FFFFFF"/>
            <w:noWrap w:val="0"/>
            <w:vAlign w:val="center"/>
          </w:tcPr>
          <w:p w14:paraId="5BC8E31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387" w:type="pct"/>
            <w:shd w:val="clear" w:color="000000" w:fill="FFFFFF"/>
            <w:noWrap w:val="0"/>
            <w:vAlign w:val="center"/>
          </w:tcPr>
          <w:p w14:paraId="1B3A418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r>
      <w:tr w14:paraId="6A927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4" w:type="pct"/>
            <w:shd w:val="clear" w:color="000000" w:fill="FFFFFF"/>
            <w:noWrap w:val="0"/>
            <w:vAlign w:val="center"/>
          </w:tcPr>
          <w:p w14:paraId="1041F7C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货币</w:t>
            </w:r>
          </w:p>
        </w:tc>
        <w:tc>
          <w:tcPr>
            <w:tcW w:w="1708" w:type="pct"/>
            <w:shd w:val="clear" w:color="000000" w:fill="FFFFFF"/>
            <w:noWrap w:val="0"/>
            <w:vAlign w:val="center"/>
          </w:tcPr>
          <w:p w14:paraId="29ABA9F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387" w:type="pct"/>
            <w:shd w:val="clear" w:color="000000" w:fill="FFFFFF"/>
            <w:noWrap w:val="0"/>
            <w:vAlign w:val="center"/>
          </w:tcPr>
          <w:p w14:paraId="35D6B78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r>
      <w:tr w14:paraId="2A783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4" w:type="pct"/>
            <w:noWrap w:val="0"/>
            <w:vAlign w:val="center"/>
          </w:tcPr>
          <w:p w14:paraId="75F675E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汇票</w:t>
            </w:r>
          </w:p>
        </w:tc>
        <w:tc>
          <w:tcPr>
            <w:tcW w:w="1708" w:type="pct"/>
            <w:noWrap w:val="0"/>
            <w:vAlign w:val="center"/>
          </w:tcPr>
          <w:p w14:paraId="3BEB139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387" w:type="pct"/>
            <w:noWrap w:val="0"/>
            <w:vAlign w:val="center"/>
          </w:tcPr>
          <w:p w14:paraId="22B506B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r>
      <w:tr w14:paraId="511BA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4" w:type="pct"/>
            <w:noWrap w:val="0"/>
            <w:vAlign w:val="center"/>
          </w:tcPr>
          <w:p w14:paraId="0F2FD3C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本票</w:t>
            </w:r>
          </w:p>
        </w:tc>
        <w:tc>
          <w:tcPr>
            <w:tcW w:w="1708" w:type="pct"/>
            <w:noWrap w:val="0"/>
            <w:vAlign w:val="center"/>
          </w:tcPr>
          <w:p w14:paraId="4404E47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387" w:type="pct"/>
            <w:noWrap w:val="0"/>
            <w:vAlign w:val="center"/>
          </w:tcPr>
          <w:p w14:paraId="121D9C9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r>
      <w:tr w14:paraId="3C79A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4" w:type="pct"/>
            <w:noWrap w:val="0"/>
            <w:vAlign w:val="center"/>
          </w:tcPr>
          <w:p w14:paraId="46F39AC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支票</w:t>
            </w:r>
          </w:p>
        </w:tc>
        <w:tc>
          <w:tcPr>
            <w:tcW w:w="1708" w:type="pct"/>
            <w:noWrap w:val="0"/>
            <w:vAlign w:val="center"/>
          </w:tcPr>
          <w:p w14:paraId="044CE00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387" w:type="pct"/>
            <w:noWrap w:val="0"/>
            <w:vAlign w:val="center"/>
          </w:tcPr>
          <w:p w14:paraId="49FF8B1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r>
    </w:tbl>
    <w:p w14:paraId="0E94A46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442" w:firstLineChars="200"/>
        <w:jc w:val="left"/>
        <w:textAlignment w:val="auto"/>
        <w:rPr>
          <w:rFonts w:hint="eastAsia" w:ascii="宋体" w:hAnsi="宋体" w:cs="宋体"/>
          <w:b/>
          <w:bCs/>
          <w:kern w:val="0"/>
          <w:sz w:val="22"/>
          <w:szCs w:val="24"/>
        </w:rPr>
      </w:pPr>
      <w:r>
        <w:rPr>
          <w:rFonts w:hint="eastAsia" w:ascii="宋体" w:hAnsi="宋体" w:cs="宋体"/>
          <w:b/>
          <w:bCs/>
          <w:kern w:val="0"/>
          <w:sz w:val="22"/>
          <w:szCs w:val="24"/>
        </w:rPr>
        <w:t>说明：结算方式包括货币、银行转账、汇票、本票、支票等，采购结算标准包括预付款、货到付款、按工程进度等，采购结算比例指各结算方式和结算标准占总结算的比例。</w:t>
      </w:r>
    </w:p>
    <w:p w14:paraId="2C46CF3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3.4专利及知识产权（近3年）</w:t>
      </w:r>
    </w:p>
    <w:tbl>
      <w:tblPr>
        <w:tblStyle w:val="12"/>
        <w:tblW w:w="5012" w:type="pct"/>
        <w:tblInd w:w="-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289"/>
        <w:gridCol w:w="1452"/>
        <w:gridCol w:w="2508"/>
        <w:gridCol w:w="1947"/>
      </w:tblGrid>
      <w:tr w14:paraId="24977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trPr>
        <w:tc>
          <w:tcPr>
            <w:tcW w:w="1788" w:type="pct"/>
            <w:noWrap w:val="0"/>
            <w:vAlign w:val="center"/>
          </w:tcPr>
          <w:p w14:paraId="27BAD0B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r>
              <w:rPr>
                <w:rFonts w:hint="eastAsia" w:ascii="宋体" w:hAnsi="宋体" w:cs="宋体"/>
                <w:kern w:val="0"/>
                <w:sz w:val="22"/>
              </w:rPr>
              <w:t>专利及</w:t>
            </w:r>
            <w:r>
              <w:rPr>
                <w:rFonts w:ascii="宋体" w:hAnsi="宋体" w:cs="宋体"/>
                <w:kern w:val="0"/>
                <w:sz w:val="22"/>
              </w:rPr>
              <w:t>知识产权</w:t>
            </w:r>
            <w:r>
              <w:rPr>
                <w:rFonts w:hint="eastAsia" w:ascii="宋体" w:hAnsi="宋体" w:cs="宋体"/>
                <w:kern w:val="0"/>
                <w:sz w:val="22"/>
              </w:rPr>
              <w:t>名称</w:t>
            </w:r>
          </w:p>
        </w:tc>
        <w:tc>
          <w:tcPr>
            <w:tcW w:w="789" w:type="pct"/>
            <w:noWrap w:val="0"/>
            <w:vAlign w:val="center"/>
          </w:tcPr>
          <w:p w14:paraId="4AC3412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r>
              <w:rPr>
                <w:rFonts w:hint="eastAsia" w:ascii="宋体" w:hAnsi="宋体" w:cs="宋体"/>
                <w:kern w:val="0"/>
                <w:sz w:val="22"/>
              </w:rPr>
              <w:t>证书号</w:t>
            </w:r>
          </w:p>
        </w:tc>
        <w:tc>
          <w:tcPr>
            <w:tcW w:w="1363" w:type="pct"/>
            <w:noWrap w:val="0"/>
            <w:vAlign w:val="center"/>
          </w:tcPr>
          <w:p w14:paraId="6A2002C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r>
              <w:rPr>
                <w:rFonts w:hint="eastAsia" w:ascii="宋体" w:hAnsi="宋体" w:cs="宋体"/>
                <w:kern w:val="0"/>
                <w:sz w:val="22"/>
              </w:rPr>
              <w:t>取得日期</w:t>
            </w:r>
          </w:p>
        </w:tc>
        <w:tc>
          <w:tcPr>
            <w:tcW w:w="1058" w:type="pct"/>
            <w:noWrap w:val="0"/>
            <w:vAlign w:val="center"/>
          </w:tcPr>
          <w:p w14:paraId="46529BC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r>
              <w:rPr>
                <w:rFonts w:hint="eastAsia" w:ascii="宋体" w:hAnsi="宋体" w:cs="宋体"/>
                <w:kern w:val="0"/>
                <w:sz w:val="22"/>
              </w:rPr>
              <w:t>认证机构</w:t>
            </w:r>
          </w:p>
        </w:tc>
      </w:tr>
      <w:tr w14:paraId="684B8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6" w:hRule="atLeast"/>
        </w:trPr>
        <w:tc>
          <w:tcPr>
            <w:tcW w:w="1788" w:type="pct"/>
            <w:noWrap w:val="0"/>
            <w:vAlign w:val="center"/>
          </w:tcPr>
          <w:p w14:paraId="359749E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789" w:type="pct"/>
            <w:noWrap w:val="0"/>
            <w:vAlign w:val="center"/>
          </w:tcPr>
          <w:p w14:paraId="2550310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1363" w:type="pct"/>
            <w:noWrap w:val="0"/>
            <w:vAlign w:val="center"/>
          </w:tcPr>
          <w:p w14:paraId="0710370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1058" w:type="pct"/>
            <w:noWrap w:val="0"/>
            <w:vAlign w:val="center"/>
          </w:tcPr>
          <w:p w14:paraId="4992511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r>
      <w:tr w14:paraId="195C14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7" w:hRule="atLeast"/>
        </w:trPr>
        <w:tc>
          <w:tcPr>
            <w:tcW w:w="1788" w:type="pct"/>
            <w:noWrap w:val="0"/>
            <w:vAlign w:val="center"/>
          </w:tcPr>
          <w:p w14:paraId="4A67C45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789" w:type="pct"/>
            <w:noWrap w:val="0"/>
            <w:vAlign w:val="center"/>
          </w:tcPr>
          <w:p w14:paraId="14C036B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1363" w:type="pct"/>
            <w:noWrap w:val="0"/>
            <w:vAlign w:val="center"/>
          </w:tcPr>
          <w:p w14:paraId="4689976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1058" w:type="pct"/>
            <w:noWrap w:val="0"/>
            <w:vAlign w:val="center"/>
          </w:tcPr>
          <w:p w14:paraId="7907569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r>
      <w:tr w14:paraId="5EF53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7" w:hRule="atLeast"/>
        </w:trPr>
        <w:tc>
          <w:tcPr>
            <w:tcW w:w="1788" w:type="pct"/>
            <w:noWrap w:val="0"/>
            <w:vAlign w:val="center"/>
          </w:tcPr>
          <w:p w14:paraId="078A849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789" w:type="pct"/>
            <w:noWrap w:val="0"/>
            <w:vAlign w:val="center"/>
          </w:tcPr>
          <w:p w14:paraId="037AD72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1363" w:type="pct"/>
            <w:noWrap w:val="0"/>
            <w:vAlign w:val="center"/>
          </w:tcPr>
          <w:p w14:paraId="5C67162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1058" w:type="pct"/>
            <w:noWrap w:val="0"/>
            <w:vAlign w:val="center"/>
          </w:tcPr>
          <w:p w14:paraId="0C7C697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r>
      <w:tr w14:paraId="2326ED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7" w:hRule="atLeast"/>
        </w:trPr>
        <w:tc>
          <w:tcPr>
            <w:tcW w:w="1788" w:type="pct"/>
            <w:noWrap w:val="0"/>
            <w:vAlign w:val="center"/>
          </w:tcPr>
          <w:p w14:paraId="1D6C195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789" w:type="pct"/>
            <w:noWrap w:val="0"/>
            <w:vAlign w:val="center"/>
          </w:tcPr>
          <w:p w14:paraId="09084EB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1363" w:type="pct"/>
            <w:noWrap w:val="0"/>
            <w:vAlign w:val="center"/>
          </w:tcPr>
          <w:p w14:paraId="197ED52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1058" w:type="pct"/>
            <w:noWrap w:val="0"/>
            <w:vAlign w:val="center"/>
          </w:tcPr>
          <w:p w14:paraId="6F9F378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r>
      <w:tr w14:paraId="5331E8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1788" w:type="pct"/>
            <w:noWrap w:val="0"/>
            <w:vAlign w:val="center"/>
          </w:tcPr>
          <w:p w14:paraId="59BD6E4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789" w:type="pct"/>
            <w:noWrap w:val="0"/>
            <w:vAlign w:val="center"/>
          </w:tcPr>
          <w:p w14:paraId="56B5CBA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1363" w:type="pct"/>
            <w:noWrap w:val="0"/>
            <w:vAlign w:val="center"/>
          </w:tcPr>
          <w:p w14:paraId="0EC5870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1058" w:type="pct"/>
            <w:noWrap w:val="0"/>
            <w:vAlign w:val="center"/>
          </w:tcPr>
          <w:p w14:paraId="5FC8A57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r>
      <w:tr w14:paraId="0AC5C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1788" w:type="pct"/>
            <w:noWrap w:val="0"/>
            <w:vAlign w:val="center"/>
          </w:tcPr>
          <w:p w14:paraId="42B9B00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789" w:type="pct"/>
            <w:noWrap w:val="0"/>
            <w:vAlign w:val="center"/>
          </w:tcPr>
          <w:p w14:paraId="7A906A0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1363" w:type="pct"/>
            <w:noWrap w:val="0"/>
            <w:vAlign w:val="center"/>
          </w:tcPr>
          <w:p w14:paraId="338858B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1058" w:type="pct"/>
            <w:noWrap w:val="0"/>
            <w:vAlign w:val="center"/>
          </w:tcPr>
          <w:p w14:paraId="5E5758C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r>
      <w:tr w14:paraId="56FB57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1788" w:type="pct"/>
            <w:noWrap w:val="0"/>
            <w:vAlign w:val="center"/>
          </w:tcPr>
          <w:p w14:paraId="379A6D7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left"/>
              <w:textAlignment w:val="auto"/>
              <w:rPr>
                <w:rFonts w:hint="eastAsia" w:ascii="宋体" w:hAnsi="宋体" w:cs="宋体"/>
                <w:kern w:val="0"/>
                <w:sz w:val="22"/>
              </w:rPr>
            </w:pPr>
            <w:r>
              <w:rPr>
                <w:rFonts w:hint="eastAsia" w:ascii="宋体" w:hAnsi="宋体" w:cs="宋体"/>
                <w:kern w:val="0"/>
                <w:sz w:val="22"/>
              </w:rPr>
              <w:t>20</w:t>
            </w:r>
            <w:r>
              <w:rPr>
                <w:rFonts w:ascii="宋体" w:hAnsi="宋体" w:cs="宋体"/>
                <w:kern w:val="0"/>
                <w:sz w:val="22"/>
              </w:rPr>
              <w:t>2</w:t>
            </w:r>
            <w:r>
              <w:rPr>
                <w:rFonts w:hint="eastAsia" w:ascii="宋体" w:hAnsi="宋体" w:cs="宋体"/>
                <w:kern w:val="0"/>
                <w:sz w:val="22"/>
                <w:lang w:val="en-US" w:eastAsia="zh-CN"/>
              </w:rPr>
              <w:t>5</w:t>
            </w:r>
            <w:r>
              <w:rPr>
                <w:rFonts w:hint="eastAsia" w:ascii="宋体" w:hAnsi="宋体" w:cs="宋体"/>
                <w:kern w:val="0"/>
                <w:sz w:val="22"/>
              </w:rPr>
              <w:t>年合计专利及知识产权数量</w:t>
            </w:r>
          </w:p>
        </w:tc>
        <w:tc>
          <w:tcPr>
            <w:tcW w:w="789" w:type="pct"/>
            <w:noWrap w:val="0"/>
            <w:vAlign w:val="center"/>
          </w:tcPr>
          <w:p w14:paraId="6815764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c>
          <w:tcPr>
            <w:tcW w:w="1363" w:type="pct"/>
            <w:noWrap w:val="0"/>
            <w:vAlign w:val="center"/>
          </w:tcPr>
          <w:p w14:paraId="4E9A3CA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r>
              <w:rPr>
                <w:rFonts w:hint="eastAsia" w:ascii="宋体" w:hAnsi="宋体" w:cs="宋体"/>
                <w:kern w:val="0"/>
                <w:sz w:val="22"/>
              </w:rPr>
              <w:t>累计专利及知识产权数量</w:t>
            </w:r>
          </w:p>
        </w:tc>
        <w:tc>
          <w:tcPr>
            <w:tcW w:w="1058" w:type="pct"/>
            <w:noWrap w:val="0"/>
            <w:vAlign w:val="center"/>
          </w:tcPr>
          <w:p w14:paraId="2EB5145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rPr>
            </w:pPr>
          </w:p>
        </w:tc>
      </w:tr>
    </w:tbl>
    <w:p w14:paraId="2B6B8C6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3.5工法、行业立法、中装协行业标准参与制定情况（近3年）</w:t>
      </w:r>
    </w:p>
    <w:tbl>
      <w:tblPr>
        <w:tblStyle w:val="12"/>
        <w:tblW w:w="50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84"/>
        <w:gridCol w:w="1317"/>
        <w:gridCol w:w="1330"/>
        <w:gridCol w:w="1319"/>
        <w:gridCol w:w="1704"/>
        <w:gridCol w:w="1179"/>
      </w:tblGrid>
      <w:tr w14:paraId="6499E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1290" w:type="pct"/>
            <w:shd w:val="clear" w:color="000000" w:fill="FFFFFF"/>
            <w:noWrap w:val="0"/>
            <w:vAlign w:val="center"/>
          </w:tcPr>
          <w:p w14:paraId="72B71F5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r>
              <w:rPr>
                <w:rFonts w:hint="eastAsia" w:ascii="宋体" w:hAnsi="宋体" w:cs="宋体"/>
                <w:kern w:val="0"/>
                <w:sz w:val="22"/>
              </w:rPr>
              <w:t>名称</w:t>
            </w:r>
          </w:p>
        </w:tc>
        <w:tc>
          <w:tcPr>
            <w:tcW w:w="713" w:type="pct"/>
            <w:shd w:val="clear" w:color="000000" w:fill="FFFFFF"/>
            <w:noWrap w:val="0"/>
            <w:vAlign w:val="center"/>
          </w:tcPr>
          <w:p w14:paraId="733EB21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r>
              <w:rPr>
                <w:rFonts w:hint="eastAsia" w:ascii="宋体" w:hAnsi="宋体" w:cs="宋体"/>
                <w:kern w:val="0"/>
                <w:sz w:val="22"/>
              </w:rPr>
              <w:t>文号</w:t>
            </w:r>
          </w:p>
        </w:tc>
        <w:tc>
          <w:tcPr>
            <w:tcW w:w="720" w:type="pct"/>
            <w:shd w:val="clear" w:color="000000" w:fill="FFFFFF"/>
            <w:noWrap w:val="0"/>
            <w:vAlign w:val="center"/>
          </w:tcPr>
          <w:p w14:paraId="639CC3E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r>
              <w:rPr>
                <w:rFonts w:hint="eastAsia" w:ascii="宋体" w:hAnsi="宋体" w:cs="宋体"/>
                <w:kern w:val="0"/>
                <w:sz w:val="22"/>
              </w:rPr>
              <w:t>编号</w:t>
            </w:r>
          </w:p>
        </w:tc>
        <w:tc>
          <w:tcPr>
            <w:tcW w:w="714" w:type="pct"/>
            <w:shd w:val="clear" w:color="000000" w:fill="FFFFFF"/>
            <w:noWrap w:val="0"/>
            <w:vAlign w:val="center"/>
          </w:tcPr>
          <w:p w14:paraId="61C766A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r>
              <w:rPr>
                <w:rFonts w:hint="eastAsia" w:ascii="宋体" w:hAnsi="宋体" w:cs="宋体"/>
                <w:kern w:val="0"/>
                <w:sz w:val="22"/>
              </w:rPr>
              <w:t>颁发（布）时间</w:t>
            </w:r>
          </w:p>
        </w:tc>
        <w:tc>
          <w:tcPr>
            <w:tcW w:w="1560" w:type="pct"/>
            <w:gridSpan w:val="2"/>
            <w:shd w:val="clear" w:color="000000" w:fill="FFFFFF"/>
            <w:noWrap w:val="0"/>
            <w:vAlign w:val="center"/>
          </w:tcPr>
          <w:p w14:paraId="5FA2BEF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r>
              <w:rPr>
                <w:rFonts w:hint="eastAsia" w:ascii="宋体" w:hAnsi="宋体" w:cs="宋体"/>
                <w:kern w:val="0"/>
                <w:sz w:val="22"/>
              </w:rPr>
              <w:t>颁发（布）单位</w:t>
            </w:r>
          </w:p>
        </w:tc>
      </w:tr>
      <w:tr w14:paraId="571A3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90" w:type="pct"/>
            <w:noWrap w:val="0"/>
            <w:vAlign w:val="center"/>
          </w:tcPr>
          <w:p w14:paraId="69C4D7E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p>
        </w:tc>
        <w:tc>
          <w:tcPr>
            <w:tcW w:w="713" w:type="pct"/>
            <w:noWrap w:val="0"/>
            <w:vAlign w:val="center"/>
          </w:tcPr>
          <w:p w14:paraId="3F5A851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p>
        </w:tc>
        <w:tc>
          <w:tcPr>
            <w:tcW w:w="720" w:type="pct"/>
            <w:noWrap w:val="0"/>
            <w:vAlign w:val="center"/>
          </w:tcPr>
          <w:p w14:paraId="75AB882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p>
        </w:tc>
        <w:tc>
          <w:tcPr>
            <w:tcW w:w="714" w:type="pct"/>
            <w:noWrap w:val="0"/>
            <w:vAlign w:val="center"/>
          </w:tcPr>
          <w:p w14:paraId="5DFC4F1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p>
        </w:tc>
        <w:tc>
          <w:tcPr>
            <w:tcW w:w="1560" w:type="pct"/>
            <w:gridSpan w:val="2"/>
            <w:noWrap w:val="0"/>
            <w:vAlign w:val="center"/>
          </w:tcPr>
          <w:p w14:paraId="4678065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p>
        </w:tc>
      </w:tr>
      <w:tr w14:paraId="02012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90" w:type="pct"/>
            <w:noWrap w:val="0"/>
            <w:vAlign w:val="center"/>
          </w:tcPr>
          <w:p w14:paraId="4437F50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p>
        </w:tc>
        <w:tc>
          <w:tcPr>
            <w:tcW w:w="713" w:type="pct"/>
            <w:noWrap w:val="0"/>
            <w:vAlign w:val="center"/>
          </w:tcPr>
          <w:p w14:paraId="616270C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p>
        </w:tc>
        <w:tc>
          <w:tcPr>
            <w:tcW w:w="720" w:type="pct"/>
            <w:noWrap w:val="0"/>
            <w:vAlign w:val="center"/>
          </w:tcPr>
          <w:p w14:paraId="3EEA9D9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p>
        </w:tc>
        <w:tc>
          <w:tcPr>
            <w:tcW w:w="714" w:type="pct"/>
            <w:noWrap w:val="0"/>
            <w:vAlign w:val="center"/>
          </w:tcPr>
          <w:p w14:paraId="4876D60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p>
        </w:tc>
        <w:tc>
          <w:tcPr>
            <w:tcW w:w="1560" w:type="pct"/>
            <w:gridSpan w:val="2"/>
            <w:noWrap w:val="0"/>
            <w:vAlign w:val="center"/>
          </w:tcPr>
          <w:p w14:paraId="132DEB6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p>
        </w:tc>
      </w:tr>
      <w:tr w14:paraId="67AC6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90" w:type="pct"/>
            <w:noWrap w:val="0"/>
            <w:vAlign w:val="center"/>
          </w:tcPr>
          <w:p w14:paraId="0EDEDE1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p>
        </w:tc>
        <w:tc>
          <w:tcPr>
            <w:tcW w:w="713" w:type="pct"/>
            <w:noWrap w:val="0"/>
            <w:vAlign w:val="center"/>
          </w:tcPr>
          <w:p w14:paraId="41AA561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p>
        </w:tc>
        <w:tc>
          <w:tcPr>
            <w:tcW w:w="720" w:type="pct"/>
            <w:noWrap w:val="0"/>
            <w:vAlign w:val="center"/>
          </w:tcPr>
          <w:p w14:paraId="4520C7E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p>
        </w:tc>
        <w:tc>
          <w:tcPr>
            <w:tcW w:w="714" w:type="pct"/>
            <w:noWrap w:val="0"/>
            <w:vAlign w:val="center"/>
          </w:tcPr>
          <w:p w14:paraId="266010D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p>
        </w:tc>
        <w:tc>
          <w:tcPr>
            <w:tcW w:w="1560" w:type="pct"/>
            <w:gridSpan w:val="2"/>
            <w:noWrap w:val="0"/>
            <w:vAlign w:val="center"/>
          </w:tcPr>
          <w:p w14:paraId="7DFFF7B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p>
        </w:tc>
      </w:tr>
      <w:tr w14:paraId="14087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90" w:type="pct"/>
            <w:noWrap w:val="0"/>
            <w:vAlign w:val="center"/>
          </w:tcPr>
          <w:p w14:paraId="36E765C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p>
        </w:tc>
        <w:tc>
          <w:tcPr>
            <w:tcW w:w="713" w:type="pct"/>
            <w:noWrap w:val="0"/>
            <w:vAlign w:val="center"/>
          </w:tcPr>
          <w:p w14:paraId="1AE1678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p>
        </w:tc>
        <w:tc>
          <w:tcPr>
            <w:tcW w:w="720" w:type="pct"/>
            <w:noWrap w:val="0"/>
            <w:vAlign w:val="center"/>
          </w:tcPr>
          <w:p w14:paraId="6D7874F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p>
        </w:tc>
        <w:tc>
          <w:tcPr>
            <w:tcW w:w="714" w:type="pct"/>
            <w:noWrap w:val="0"/>
            <w:vAlign w:val="center"/>
          </w:tcPr>
          <w:p w14:paraId="11805A8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p>
        </w:tc>
        <w:tc>
          <w:tcPr>
            <w:tcW w:w="1560" w:type="pct"/>
            <w:gridSpan w:val="2"/>
            <w:noWrap w:val="0"/>
            <w:vAlign w:val="center"/>
          </w:tcPr>
          <w:p w14:paraId="47D6C92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p>
        </w:tc>
      </w:tr>
      <w:tr w14:paraId="01BD2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90" w:type="pct"/>
            <w:noWrap w:val="0"/>
            <w:vAlign w:val="center"/>
          </w:tcPr>
          <w:p w14:paraId="0696733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p>
        </w:tc>
        <w:tc>
          <w:tcPr>
            <w:tcW w:w="713" w:type="pct"/>
            <w:noWrap w:val="0"/>
            <w:vAlign w:val="center"/>
          </w:tcPr>
          <w:p w14:paraId="4DB7D6C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p>
        </w:tc>
        <w:tc>
          <w:tcPr>
            <w:tcW w:w="720" w:type="pct"/>
            <w:noWrap w:val="0"/>
            <w:vAlign w:val="center"/>
          </w:tcPr>
          <w:p w14:paraId="436DDF2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p>
        </w:tc>
        <w:tc>
          <w:tcPr>
            <w:tcW w:w="714" w:type="pct"/>
            <w:noWrap w:val="0"/>
            <w:vAlign w:val="center"/>
          </w:tcPr>
          <w:p w14:paraId="2587CAC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p>
        </w:tc>
        <w:tc>
          <w:tcPr>
            <w:tcW w:w="1560" w:type="pct"/>
            <w:gridSpan w:val="2"/>
            <w:noWrap w:val="0"/>
            <w:vAlign w:val="center"/>
          </w:tcPr>
          <w:p w14:paraId="3D30BDE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p>
        </w:tc>
      </w:tr>
      <w:tr w14:paraId="18D13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exact"/>
          <w:jc w:val="center"/>
        </w:trPr>
        <w:tc>
          <w:tcPr>
            <w:tcW w:w="1290" w:type="pct"/>
            <w:noWrap w:val="0"/>
            <w:vAlign w:val="center"/>
          </w:tcPr>
          <w:p w14:paraId="69A42E6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left"/>
              <w:textAlignment w:val="auto"/>
              <w:rPr>
                <w:rFonts w:ascii="宋体" w:hAnsi="宋体" w:cs="宋体"/>
                <w:kern w:val="0"/>
                <w:sz w:val="22"/>
              </w:rPr>
            </w:pPr>
            <w:r>
              <w:rPr>
                <w:rFonts w:hint="eastAsia" w:ascii="宋体" w:hAnsi="宋体" w:cs="宋体"/>
                <w:kern w:val="0"/>
                <w:sz w:val="22"/>
              </w:rPr>
              <w:t>20</w:t>
            </w:r>
            <w:r>
              <w:rPr>
                <w:rFonts w:ascii="宋体" w:hAnsi="宋体" w:cs="宋体"/>
                <w:kern w:val="0"/>
                <w:sz w:val="22"/>
              </w:rPr>
              <w:t>2</w:t>
            </w:r>
            <w:r>
              <w:rPr>
                <w:rFonts w:hint="eastAsia" w:ascii="宋体" w:hAnsi="宋体" w:cs="宋体"/>
                <w:kern w:val="0"/>
                <w:sz w:val="22"/>
                <w:lang w:val="en-US" w:eastAsia="zh-CN"/>
              </w:rPr>
              <w:t>5</w:t>
            </w:r>
            <w:r>
              <w:rPr>
                <w:rFonts w:hint="eastAsia" w:ascii="宋体" w:hAnsi="宋体" w:cs="宋体"/>
                <w:kern w:val="0"/>
                <w:sz w:val="22"/>
              </w:rPr>
              <w:t>年合计工法数量</w:t>
            </w:r>
          </w:p>
        </w:tc>
        <w:tc>
          <w:tcPr>
            <w:tcW w:w="713" w:type="pct"/>
            <w:noWrap w:val="0"/>
            <w:vAlign w:val="center"/>
          </w:tcPr>
          <w:p w14:paraId="05E496C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p>
        </w:tc>
        <w:tc>
          <w:tcPr>
            <w:tcW w:w="720" w:type="pct"/>
            <w:noWrap w:val="0"/>
            <w:vAlign w:val="center"/>
          </w:tcPr>
          <w:p w14:paraId="40F9F8A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left"/>
              <w:textAlignment w:val="auto"/>
              <w:rPr>
                <w:rFonts w:ascii="宋体" w:hAnsi="宋体" w:cs="宋体"/>
                <w:kern w:val="0"/>
                <w:sz w:val="22"/>
              </w:rPr>
            </w:pPr>
            <w:r>
              <w:rPr>
                <w:rFonts w:hint="eastAsia" w:ascii="宋体" w:hAnsi="宋体" w:cs="宋体"/>
                <w:kern w:val="0"/>
                <w:sz w:val="22"/>
              </w:rPr>
              <w:t>20</w:t>
            </w:r>
            <w:r>
              <w:rPr>
                <w:rFonts w:ascii="宋体" w:hAnsi="宋体" w:cs="宋体"/>
                <w:kern w:val="0"/>
                <w:sz w:val="22"/>
              </w:rPr>
              <w:t>2</w:t>
            </w:r>
            <w:r>
              <w:rPr>
                <w:rFonts w:hint="eastAsia" w:ascii="宋体" w:hAnsi="宋体" w:cs="宋体"/>
                <w:kern w:val="0"/>
                <w:sz w:val="22"/>
                <w:lang w:val="en-US" w:eastAsia="zh-CN"/>
              </w:rPr>
              <w:t>5</w:t>
            </w:r>
            <w:r>
              <w:rPr>
                <w:rFonts w:hint="eastAsia" w:ascii="宋体" w:hAnsi="宋体" w:cs="宋体"/>
                <w:kern w:val="0"/>
                <w:sz w:val="22"/>
              </w:rPr>
              <w:t>年参与行业立法数量</w:t>
            </w:r>
          </w:p>
        </w:tc>
        <w:tc>
          <w:tcPr>
            <w:tcW w:w="714" w:type="pct"/>
            <w:noWrap w:val="0"/>
            <w:vAlign w:val="center"/>
          </w:tcPr>
          <w:p w14:paraId="1CDB8F7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left"/>
              <w:textAlignment w:val="auto"/>
              <w:rPr>
                <w:rFonts w:ascii="宋体" w:hAnsi="宋体" w:cs="宋体"/>
                <w:kern w:val="0"/>
                <w:sz w:val="22"/>
              </w:rPr>
            </w:pPr>
          </w:p>
        </w:tc>
        <w:tc>
          <w:tcPr>
            <w:tcW w:w="922" w:type="pct"/>
            <w:noWrap w:val="0"/>
            <w:vAlign w:val="center"/>
          </w:tcPr>
          <w:p w14:paraId="72BFD00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left"/>
              <w:textAlignment w:val="auto"/>
              <w:rPr>
                <w:rFonts w:ascii="宋体" w:hAnsi="宋体" w:cs="宋体"/>
                <w:kern w:val="0"/>
                <w:sz w:val="22"/>
              </w:rPr>
            </w:pPr>
            <w:r>
              <w:rPr>
                <w:rFonts w:hint="eastAsia" w:ascii="宋体" w:hAnsi="宋体" w:cs="宋体"/>
                <w:kern w:val="0"/>
                <w:sz w:val="22"/>
              </w:rPr>
              <w:t>20</w:t>
            </w:r>
            <w:r>
              <w:rPr>
                <w:rFonts w:ascii="宋体" w:hAnsi="宋体" w:cs="宋体"/>
                <w:kern w:val="0"/>
                <w:sz w:val="22"/>
              </w:rPr>
              <w:t>2</w:t>
            </w:r>
            <w:r>
              <w:rPr>
                <w:rFonts w:hint="eastAsia" w:ascii="宋体" w:hAnsi="宋体" w:cs="宋体"/>
                <w:kern w:val="0"/>
                <w:sz w:val="22"/>
                <w:lang w:val="en-US" w:eastAsia="zh-CN"/>
              </w:rPr>
              <w:t>5</w:t>
            </w:r>
            <w:r>
              <w:rPr>
                <w:rFonts w:hint="eastAsia" w:ascii="宋体" w:hAnsi="宋体" w:cs="宋体"/>
                <w:kern w:val="0"/>
                <w:sz w:val="22"/>
              </w:rPr>
              <w:t>年参与中装协行业标准数量</w:t>
            </w:r>
          </w:p>
        </w:tc>
        <w:tc>
          <w:tcPr>
            <w:tcW w:w="637" w:type="pct"/>
            <w:noWrap w:val="0"/>
            <w:vAlign w:val="center"/>
          </w:tcPr>
          <w:p w14:paraId="68DB12F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highlight w:val="yellow"/>
              </w:rPr>
            </w:pPr>
          </w:p>
        </w:tc>
      </w:tr>
      <w:tr w14:paraId="50412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1290" w:type="pct"/>
            <w:noWrap w:val="0"/>
            <w:vAlign w:val="center"/>
          </w:tcPr>
          <w:p w14:paraId="35373BA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left"/>
              <w:textAlignment w:val="auto"/>
              <w:rPr>
                <w:rFonts w:ascii="宋体" w:hAnsi="宋体" w:cs="宋体"/>
                <w:bCs/>
                <w:kern w:val="0"/>
                <w:sz w:val="22"/>
              </w:rPr>
            </w:pPr>
            <w:r>
              <w:rPr>
                <w:rFonts w:hint="eastAsia" w:ascii="宋体" w:hAnsi="宋体" w:cs="宋体"/>
                <w:bCs/>
                <w:kern w:val="0"/>
                <w:sz w:val="22"/>
              </w:rPr>
              <w:t>累计工法数量</w:t>
            </w:r>
          </w:p>
        </w:tc>
        <w:tc>
          <w:tcPr>
            <w:tcW w:w="713" w:type="pct"/>
            <w:noWrap w:val="0"/>
            <w:vAlign w:val="center"/>
          </w:tcPr>
          <w:p w14:paraId="223F280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rPr>
            </w:pPr>
          </w:p>
        </w:tc>
        <w:tc>
          <w:tcPr>
            <w:tcW w:w="720" w:type="pct"/>
            <w:noWrap w:val="0"/>
            <w:vAlign w:val="center"/>
          </w:tcPr>
          <w:p w14:paraId="5545DD1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left"/>
              <w:textAlignment w:val="auto"/>
              <w:rPr>
                <w:rFonts w:ascii="宋体" w:hAnsi="宋体" w:cs="宋体"/>
                <w:bCs/>
                <w:kern w:val="0"/>
                <w:sz w:val="22"/>
              </w:rPr>
            </w:pPr>
            <w:r>
              <w:rPr>
                <w:rFonts w:hint="eastAsia" w:ascii="宋体" w:hAnsi="宋体" w:cs="宋体"/>
                <w:bCs/>
                <w:kern w:val="0"/>
                <w:sz w:val="22"/>
              </w:rPr>
              <w:t>累计参与行业立法数量</w:t>
            </w:r>
          </w:p>
        </w:tc>
        <w:tc>
          <w:tcPr>
            <w:tcW w:w="714" w:type="pct"/>
            <w:noWrap w:val="0"/>
            <w:vAlign w:val="center"/>
          </w:tcPr>
          <w:p w14:paraId="709FE8B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left"/>
              <w:textAlignment w:val="auto"/>
              <w:rPr>
                <w:rFonts w:ascii="宋体" w:hAnsi="宋体" w:cs="宋体"/>
                <w:bCs/>
                <w:kern w:val="0"/>
                <w:sz w:val="22"/>
              </w:rPr>
            </w:pPr>
          </w:p>
        </w:tc>
        <w:tc>
          <w:tcPr>
            <w:tcW w:w="922" w:type="pct"/>
            <w:noWrap w:val="0"/>
            <w:vAlign w:val="center"/>
          </w:tcPr>
          <w:p w14:paraId="35D374F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left"/>
              <w:textAlignment w:val="auto"/>
              <w:rPr>
                <w:rFonts w:ascii="宋体" w:hAnsi="宋体" w:cs="宋体"/>
                <w:bCs/>
                <w:kern w:val="0"/>
                <w:sz w:val="22"/>
              </w:rPr>
            </w:pPr>
            <w:r>
              <w:rPr>
                <w:rFonts w:hint="eastAsia" w:ascii="宋体" w:hAnsi="宋体" w:cs="宋体"/>
                <w:bCs/>
                <w:kern w:val="0"/>
                <w:sz w:val="22"/>
              </w:rPr>
              <w:t>累计参与中装</w:t>
            </w:r>
            <w:r>
              <w:rPr>
                <w:rFonts w:ascii="宋体" w:hAnsi="宋体" w:cs="宋体"/>
                <w:bCs/>
                <w:kern w:val="0"/>
                <w:sz w:val="22"/>
              </w:rPr>
              <w:t>协</w:t>
            </w:r>
            <w:r>
              <w:rPr>
                <w:rFonts w:hint="eastAsia" w:ascii="宋体" w:hAnsi="宋体" w:cs="宋体"/>
                <w:bCs/>
                <w:kern w:val="0"/>
                <w:sz w:val="22"/>
              </w:rPr>
              <w:t>行业标准数量</w:t>
            </w:r>
          </w:p>
        </w:tc>
        <w:tc>
          <w:tcPr>
            <w:tcW w:w="637" w:type="pct"/>
            <w:noWrap w:val="0"/>
            <w:vAlign w:val="center"/>
          </w:tcPr>
          <w:p w14:paraId="53C44F2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bCs/>
                <w:kern w:val="0"/>
                <w:sz w:val="22"/>
                <w:highlight w:val="yellow"/>
              </w:rPr>
            </w:pPr>
          </w:p>
        </w:tc>
      </w:tr>
    </w:tbl>
    <w:p w14:paraId="1E50C2C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3.6研发投入情况（近3年）</w:t>
      </w:r>
    </w:p>
    <w:tbl>
      <w:tblPr>
        <w:tblStyle w:val="12"/>
        <w:tblW w:w="9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2"/>
        <w:gridCol w:w="3260"/>
        <w:gridCol w:w="3676"/>
      </w:tblGrid>
      <w:tr w14:paraId="027F0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342" w:type="dxa"/>
            <w:shd w:val="clear" w:color="000000" w:fill="FFFFFF"/>
            <w:noWrap w:val="0"/>
            <w:vAlign w:val="center"/>
          </w:tcPr>
          <w:p w14:paraId="24770DA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年份</w:t>
            </w:r>
          </w:p>
        </w:tc>
        <w:tc>
          <w:tcPr>
            <w:tcW w:w="3260" w:type="dxa"/>
            <w:shd w:val="clear" w:color="000000" w:fill="FFFFFF"/>
            <w:noWrap w:val="0"/>
            <w:vAlign w:val="center"/>
          </w:tcPr>
          <w:p w14:paraId="3098E34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研发投入（万元）</w:t>
            </w:r>
          </w:p>
        </w:tc>
        <w:tc>
          <w:tcPr>
            <w:tcW w:w="3676" w:type="dxa"/>
            <w:shd w:val="clear" w:color="000000" w:fill="FFFFFF"/>
            <w:noWrap w:val="0"/>
            <w:vAlign w:val="center"/>
          </w:tcPr>
          <w:p w14:paraId="4EAE122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占营业收入比例（%）</w:t>
            </w:r>
          </w:p>
        </w:tc>
      </w:tr>
      <w:tr w14:paraId="770B1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342" w:type="dxa"/>
            <w:noWrap w:val="0"/>
            <w:vAlign w:val="center"/>
          </w:tcPr>
          <w:p w14:paraId="3AAAE80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20</w:t>
            </w:r>
            <w:r>
              <w:rPr>
                <w:rFonts w:hint="eastAsia" w:ascii="宋体" w:hAnsi="宋体" w:cs="宋体"/>
                <w:kern w:val="0"/>
                <w:sz w:val="22"/>
                <w:szCs w:val="18"/>
                <w:lang w:val="en-US" w:eastAsia="zh-CN"/>
              </w:rPr>
              <w:t>23</w:t>
            </w:r>
            <w:r>
              <w:rPr>
                <w:rFonts w:hint="eastAsia" w:ascii="宋体" w:hAnsi="宋体" w:cs="宋体"/>
                <w:kern w:val="0"/>
                <w:sz w:val="22"/>
                <w:szCs w:val="18"/>
              </w:rPr>
              <w:t>年</w:t>
            </w:r>
          </w:p>
        </w:tc>
        <w:tc>
          <w:tcPr>
            <w:tcW w:w="3260" w:type="dxa"/>
            <w:noWrap w:val="0"/>
            <w:vAlign w:val="center"/>
          </w:tcPr>
          <w:p w14:paraId="771A1F9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3676" w:type="dxa"/>
            <w:noWrap w:val="0"/>
            <w:vAlign w:val="center"/>
          </w:tcPr>
          <w:p w14:paraId="15E4EE0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r>
      <w:tr w14:paraId="1F36A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342" w:type="dxa"/>
            <w:noWrap w:val="0"/>
            <w:vAlign w:val="center"/>
          </w:tcPr>
          <w:p w14:paraId="515C606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20</w:t>
            </w:r>
            <w:r>
              <w:rPr>
                <w:rFonts w:ascii="宋体" w:hAnsi="宋体" w:cs="宋体"/>
                <w:kern w:val="0"/>
                <w:sz w:val="22"/>
                <w:szCs w:val="18"/>
              </w:rPr>
              <w:t>2</w:t>
            </w:r>
            <w:r>
              <w:rPr>
                <w:rFonts w:hint="eastAsia" w:ascii="宋体" w:hAnsi="宋体" w:cs="宋体"/>
                <w:kern w:val="0"/>
                <w:sz w:val="22"/>
                <w:szCs w:val="18"/>
                <w:lang w:val="en-US" w:eastAsia="zh-CN"/>
              </w:rPr>
              <w:t>4</w:t>
            </w:r>
            <w:r>
              <w:rPr>
                <w:rFonts w:hint="eastAsia" w:ascii="宋体" w:hAnsi="宋体" w:cs="宋体"/>
                <w:kern w:val="0"/>
                <w:sz w:val="22"/>
                <w:szCs w:val="18"/>
              </w:rPr>
              <w:t>年</w:t>
            </w:r>
          </w:p>
        </w:tc>
        <w:tc>
          <w:tcPr>
            <w:tcW w:w="3260" w:type="dxa"/>
            <w:noWrap w:val="0"/>
            <w:vAlign w:val="center"/>
          </w:tcPr>
          <w:p w14:paraId="636585B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3676" w:type="dxa"/>
            <w:noWrap w:val="0"/>
            <w:vAlign w:val="center"/>
          </w:tcPr>
          <w:p w14:paraId="381883A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r>
      <w:tr w14:paraId="69088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342" w:type="dxa"/>
            <w:noWrap w:val="0"/>
            <w:vAlign w:val="center"/>
          </w:tcPr>
          <w:p w14:paraId="545791E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20</w:t>
            </w:r>
            <w:r>
              <w:rPr>
                <w:rFonts w:ascii="宋体" w:hAnsi="宋体" w:cs="宋体"/>
                <w:kern w:val="0"/>
                <w:sz w:val="22"/>
                <w:szCs w:val="18"/>
              </w:rPr>
              <w:t>2</w:t>
            </w:r>
            <w:r>
              <w:rPr>
                <w:rFonts w:hint="eastAsia" w:ascii="宋体" w:hAnsi="宋体" w:cs="宋体"/>
                <w:kern w:val="0"/>
                <w:sz w:val="22"/>
                <w:szCs w:val="18"/>
                <w:lang w:val="en-US" w:eastAsia="zh-CN"/>
              </w:rPr>
              <w:t>5</w:t>
            </w:r>
            <w:r>
              <w:rPr>
                <w:rFonts w:hint="eastAsia" w:ascii="宋体" w:hAnsi="宋体" w:cs="宋体"/>
                <w:kern w:val="0"/>
                <w:sz w:val="22"/>
                <w:szCs w:val="18"/>
              </w:rPr>
              <w:t>年</w:t>
            </w:r>
          </w:p>
        </w:tc>
        <w:tc>
          <w:tcPr>
            <w:tcW w:w="3260" w:type="dxa"/>
            <w:noWrap w:val="0"/>
            <w:vAlign w:val="center"/>
          </w:tcPr>
          <w:p w14:paraId="52D667F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3676" w:type="dxa"/>
            <w:noWrap w:val="0"/>
            <w:vAlign w:val="center"/>
          </w:tcPr>
          <w:p w14:paraId="6C13C8E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r>
    </w:tbl>
    <w:p w14:paraId="6D7AE49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433" w:firstLineChars="196"/>
        <w:jc w:val="left"/>
        <w:textAlignment w:val="auto"/>
        <w:rPr>
          <w:rFonts w:ascii="楷体_GB2312" w:hAnsi="宋体" w:eastAsia="楷体_GB2312" w:cs="宋体"/>
          <w:b/>
          <w:bCs/>
          <w:kern w:val="0"/>
          <w:sz w:val="24"/>
          <w:szCs w:val="28"/>
        </w:rPr>
      </w:pPr>
      <w:r>
        <w:rPr>
          <w:rFonts w:hint="eastAsia" w:ascii="宋体" w:hAnsi="宋体" w:cs="宋体"/>
          <w:b/>
          <w:bCs/>
          <w:color w:val="000000"/>
          <w:kern w:val="0"/>
          <w:sz w:val="22"/>
          <w:szCs w:val="24"/>
        </w:rPr>
        <w:t>说明：研发投入</w:t>
      </w:r>
      <w:r>
        <w:rPr>
          <w:rFonts w:ascii="宋体" w:hAnsi="宋体" w:cs="宋体"/>
          <w:b/>
          <w:bCs/>
          <w:color w:val="000000"/>
          <w:kern w:val="0"/>
          <w:sz w:val="22"/>
          <w:szCs w:val="24"/>
        </w:rPr>
        <w:t>指</w:t>
      </w:r>
      <w:r>
        <w:rPr>
          <w:rFonts w:hint="eastAsia" w:ascii="宋体" w:hAnsi="宋体" w:cs="宋体"/>
          <w:b/>
          <w:bCs/>
          <w:color w:val="000000"/>
          <w:kern w:val="0"/>
          <w:sz w:val="22"/>
          <w:szCs w:val="24"/>
        </w:rPr>
        <w:t>某一科研项目（研发新产品、新工艺、</w:t>
      </w:r>
      <w:r>
        <w:rPr>
          <w:rFonts w:ascii="宋体" w:hAnsi="宋体" w:cs="宋体"/>
          <w:b/>
          <w:bCs/>
          <w:color w:val="000000"/>
          <w:kern w:val="0"/>
          <w:sz w:val="22"/>
          <w:szCs w:val="24"/>
        </w:rPr>
        <w:t>新技术</w:t>
      </w:r>
      <w:r>
        <w:rPr>
          <w:rFonts w:hint="eastAsia" w:ascii="宋体" w:hAnsi="宋体" w:cs="宋体"/>
          <w:b/>
          <w:bCs/>
          <w:color w:val="000000"/>
          <w:kern w:val="0"/>
          <w:sz w:val="22"/>
          <w:szCs w:val="24"/>
        </w:rPr>
        <w:t>，开发建立信息化系统等）在研究阶段和开发阶段的经费投入。</w:t>
      </w:r>
    </w:p>
    <w:p w14:paraId="071F0499">
      <w:pPr>
        <w:pStyle w:val="2"/>
        <w:keepNext w:val="0"/>
        <w:keepLines w:val="0"/>
        <w:pageBreakBefore w:val="0"/>
        <w:widowControl w:val="0"/>
        <w:numPr>
          <w:ilvl w:val="0"/>
          <w:numId w:val="0"/>
        </w:numPr>
        <w:kinsoku/>
        <w:wordWrap/>
        <w:overflowPunct/>
        <w:topLinePunct w:val="0"/>
        <w:autoSpaceDE/>
        <w:autoSpaceDN/>
        <w:bidi w:val="0"/>
        <w:adjustRightInd w:val="0"/>
        <w:snapToGrid/>
        <w:spacing w:before="0" w:beforeAutospacing="0" w:after="0" w:afterAutospacing="0" w:line="240" w:lineRule="auto"/>
        <w:jc w:val="center"/>
        <w:textAlignment w:val="auto"/>
        <w:rPr>
          <w:rFonts w:hint="eastAsia" w:ascii="黑体" w:hAnsi="Times New Roman" w:eastAsia="黑体" w:cs="Times New Roman"/>
          <w:b w:val="0"/>
          <w:bCs w:val="0"/>
          <w:snapToGrid w:val="0"/>
          <w:kern w:val="0"/>
          <w:sz w:val="32"/>
          <w:szCs w:val="44"/>
          <w:lang w:val="en-US" w:eastAsia="zh-CN" w:bidi="ar-SA"/>
        </w:rPr>
      </w:pPr>
      <w:bookmarkStart w:id="12" w:name="_Toc3283325"/>
    </w:p>
    <w:p w14:paraId="1A70563E">
      <w:pPr>
        <w:pStyle w:val="2"/>
        <w:keepNext w:val="0"/>
        <w:keepLines w:val="0"/>
        <w:pageBreakBefore w:val="0"/>
        <w:widowControl w:val="0"/>
        <w:numPr>
          <w:ilvl w:val="0"/>
          <w:numId w:val="0"/>
        </w:numPr>
        <w:kinsoku/>
        <w:wordWrap/>
        <w:overflowPunct/>
        <w:topLinePunct w:val="0"/>
        <w:autoSpaceDE/>
        <w:autoSpaceDN/>
        <w:bidi w:val="0"/>
        <w:adjustRightInd w:val="0"/>
        <w:snapToGrid/>
        <w:spacing w:before="0" w:beforeAutospacing="0" w:after="0" w:afterAutospacing="0" w:line="240" w:lineRule="auto"/>
        <w:jc w:val="center"/>
        <w:textAlignment w:val="auto"/>
        <w:rPr>
          <w:rFonts w:hint="eastAsia" w:ascii="黑体" w:hAnsi="Times New Roman" w:eastAsia="黑体" w:cs="Times New Roman"/>
          <w:b w:val="0"/>
          <w:bCs w:val="0"/>
          <w:snapToGrid w:val="0"/>
          <w:kern w:val="0"/>
          <w:sz w:val="32"/>
          <w:szCs w:val="44"/>
          <w:lang w:val="en-US" w:eastAsia="zh-CN" w:bidi="ar-SA"/>
        </w:rPr>
      </w:pPr>
      <w:r>
        <w:rPr>
          <w:rFonts w:hint="eastAsia" w:ascii="黑体" w:hAnsi="Times New Roman" w:eastAsia="黑体" w:cs="Times New Roman"/>
          <w:b w:val="0"/>
          <w:bCs w:val="0"/>
          <w:snapToGrid w:val="0"/>
          <w:kern w:val="0"/>
          <w:sz w:val="32"/>
          <w:szCs w:val="44"/>
          <w:lang w:val="en-US" w:eastAsia="zh-CN" w:bidi="ar-SA"/>
        </w:rPr>
        <w:t>四、投融资情况</w:t>
      </w:r>
      <w:bookmarkEnd w:id="12"/>
    </w:p>
    <w:p w14:paraId="297AD4C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4.1公司对外投资情况（2025年）</w:t>
      </w:r>
    </w:p>
    <w:tbl>
      <w:tblPr>
        <w:tblStyle w:val="12"/>
        <w:tblW w:w="93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1"/>
        <w:gridCol w:w="1701"/>
        <w:gridCol w:w="1276"/>
        <w:gridCol w:w="1417"/>
        <w:gridCol w:w="1985"/>
        <w:gridCol w:w="1286"/>
      </w:tblGrid>
      <w:tr w14:paraId="3C01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1" w:type="dxa"/>
            <w:shd w:val="clear" w:color="000000" w:fill="FFFFFF"/>
            <w:noWrap w:val="0"/>
            <w:vAlign w:val="center"/>
          </w:tcPr>
          <w:p w14:paraId="118C27F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21"/>
              </w:rPr>
            </w:pPr>
            <w:r>
              <w:rPr>
                <w:rFonts w:hint="eastAsia" w:ascii="宋体" w:hAnsi="宋体" w:cs="宋体"/>
                <w:kern w:val="0"/>
                <w:szCs w:val="21"/>
              </w:rPr>
              <w:t>企业名称</w:t>
            </w:r>
          </w:p>
        </w:tc>
        <w:tc>
          <w:tcPr>
            <w:tcW w:w="1701" w:type="dxa"/>
            <w:shd w:val="clear" w:color="000000" w:fill="FFFFFF"/>
            <w:noWrap w:val="0"/>
            <w:vAlign w:val="center"/>
          </w:tcPr>
          <w:p w14:paraId="04799AE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21"/>
              </w:rPr>
            </w:pPr>
            <w:r>
              <w:rPr>
                <w:rFonts w:hint="eastAsia" w:ascii="宋体" w:hAnsi="宋体" w:cs="宋体"/>
                <w:kern w:val="0"/>
                <w:szCs w:val="21"/>
              </w:rPr>
              <w:t>注册资本（万元)</w:t>
            </w:r>
          </w:p>
        </w:tc>
        <w:tc>
          <w:tcPr>
            <w:tcW w:w="1276" w:type="dxa"/>
            <w:shd w:val="clear" w:color="000000" w:fill="FFFFFF"/>
            <w:noWrap w:val="0"/>
            <w:vAlign w:val="center"/>
          </w:tcPr>
          <w:p w14:paraId="4D24B7D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21"/>
              </w:rPr>
            </w:pPr>
            <w:r>
              <w:rPr>
                <w:rFonts w:hint="eastAsia" w:ascii="宋体" w:hAnsi="宋体" w:cs="宋体"/>
                <w:kern w:val="0"/>
                <w:szCs w:val="21"/>
              </w:rPr>
              <w:t>成立日期</w:t>
            </w:r>
          </w:p>
        </w:tc>
        <w:tc>
          <w:tcPr>
            <w:tcW w:w="1417" w:type="dxa"/>
            <w:shd w:val="clear" w:color="000000" w:fill="FFFFFF"/>
            <w:noWrap w:val="0"/>
            <w:vAlign w:val="center"/>
          </w:tcPr>
          <w:p w14:paraId="2B8FC46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21"/>
              </w:rPr>
            </w:pPr>
            <w:r>
              <w:rPr>
                <w:rFonts w:hint="eastAsia" w:ascii="宋体" w:hAnsi="宋体" w:cs="宋体"/>
                <w:kern w:val="0"/>
                <w:szCs w:val="21"/>
              </w:rPr>
              <w:t>本公司持股比例（%）</w:t>
            </w:r>
          </w:p>
        </w:tc>
        <w:tc>
          <w:tcPr>
            <w:tcW w:w="1985" w:type="dxa"/>
            <w:shd w:val="clear" w:color="000000" w:fill="FFFFFF"/>
            <w:noWrap w:val="0"/>
            <w:vAlign w:val="center"/>
          </w:tcPr>
          <w:p w14:paraId="00FA3B6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left"/>
              <w:textAlignment w:val="auto"/>
              <w:rPr>
                <w:rFonts w:ascii="宋体" w:hAnsi="宋体" w:cs="宋体"/>
                <w:kern w:val="0"/>
                <w:szCs w:val="21"/>
              </w:rPr>
            </w:pPr>
            <w:r>
              <w:rPr>
                <w:rFonts w:hint="eastAsia" w:ascii="宋体" w:hAnsi="宋体" w:cs="宋体"/>
                <w:kern w:val="0"/>
                <w:szCs w:val="21"/>
              </w:rPr>
              <w:t>直接投资额（万元）</w:t>
            </w:r>
          </w:p>
        </w:tc>
        <w:tc>
          <w:tcPr>
            <w:tcW w:w="1286" w:type="dxa"/>
            <w:shd w:val="clear" w:color="000000" w:fill="FFFFFF"/>
            <w:noWrap w:val="0"/>
            <w:vAlign w:val="center"/>
          </w:tcPr>
          <w:p w14:paraId="0EE3AB3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21"/>
              </w:rPr>
            </w:pPr>
            <w:r>
              <w:rPr>
                <w:rFonts w:hint="eastAsia" w:ascii="宋体" w:hAnsi="宋体" w:cs="宋体"/>
                <w:kern w:val="0"/>
                <w:szCs w:val="21"/>
              </w:rPr>
              <w:t>出资方式</w:t>
            </w:r>
          </w:p>
        </w:tc>
      </w:tr>
      <w:tr w14:paraId="589B4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1" w:type="dxa"/>
            <w:noWrap w:val="0"/>
            <w:vAlign w:val="center"/>
          </w:tcPr>
          <w:p w14:paraId="708CC20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701" w:type="dxa"/>
            <w:noWrap w:val="0"/>
            <w:vAlign w:val="center"/>
          </w:tcPr>
          <w:p w14:paraId="7A2D99A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276" w:type="dxa"/>
            <w:noWrap w:val="0"/>
            <w:vAlign w:val="center"/>
          </w:tcPr>
          <w:p w14:paraId="3FC2119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417" w:type="dxa"/>
            <w:noWrap w:val="0"/>
            <w:vAlign w:val="center"/>
          </w:tcPr>
          <w:p w14:paraId="096CDA3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985" w:type="dxa"/>
            <w:noWrap w:val="0"/>
            <w:vAlign w:val="center"/>
          </w:tcPr>
          <w:p w14:paraId="3E5D61F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286" w:type="dxa"/>
            <w:noWrap w:val="0"/>
            <w:vAlign w:val="center"/>
          </w:tcPr>
          <w:p w14:paraId="708BDAC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r>
      <w:tr w14:paraId="74330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1" w:type="dxa"/>
            <w:noWrap w:val="0"/>
            <w:vAlign w:val="center"/>
          </w:tcPr>
          <w:p w14:paraId="668B718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701" w:type="dxa"/>
            <w:noWrap w:val="0"/>
            <w:vAlign w:val="center"/>
          </w:tcPr>
          <w:p w14:paraId="628F99C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276" w:type="dxa"/>
            <w:noWrap w:val="0"/>
            <w:vAlign w:val="center"/>
          </w:tcPr>
          <w:p w14:paraId="78CD03F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417" w:type="dxa"/>
            <w:noWrap w:val="0"/>
            <w:vAlign w:val="center"/>
          </w:tcPr>
          <w:p w14:paraId="4320631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985" w:type="dxa"/>
            <w:noWrap w:val="0"/>
            <w:vAlign w:val="center"/>
          </w:tcPr>
          <w:p w14:paraId="4D495C0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286" w:type="dxa"/>
            <w:noWrap w:val="0"/>
            <w:vAlign w:val="center"/>
          </w:tcPr>
          <w:p w14:paraId="2BAFD5D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r>
      <w:tr w14:paraId="0E059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51" w:type="dxa"/>
            <w:noWrap w:val="0"/>
            <w:vAlign w:val="center"/>
          </w:tcPr>
          <w:p w14:paraId="6E89D84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701" w:type="dxa"/>
            <w:noWrap w:val="0"/>
            <w:vAlign w:val="center"/>
          </w:tcPr>
          <w:p w14:paraId="0B5C395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276" w:type="dxa"/>
            <w:noWrap w:val="0"/>
            <w:vAlign w:val="center"/>
          </w:tcPr>
          <w:p w14:paraId="139420C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417" w:type="dxa"/>
            <w:noWrap w:val="0"/>
            <w:vAlign w:val="center"/>
          </w:tcPr>
          <w:p w14:paraId="4092442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985" w:type="dxa"/>
            <w:noWrap w:val="0"/>
            <w:vAlign w:val="center"/>
          </w:tcPr>
          <w:p w14:paraId="77BDF4D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1286" w:type="dxa"/>
            <w:noWrap w:val="0"/>
            <w:vAlign w:val="center"/>
          </w:tcPr>
          <w:p w14:paraId="12998B1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r>
    </w:tbl>
    <w:p w14:paraId="37EA2D2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442" w:firstLineChars="200"/>
        <w:jc w:val="left"/>
        <w:textAlignment w:val="auto"/>
        <w:rPr>
          <w:rFonts w:ascii="宋体" w:hAnsi="宋体" w:cs="宋体"/>
          <w:b/>
          <w:bCs/>
          <w:kern w:val="0"/>
          <w:sz w:val="22"/>
          <w:szCs w:val="24"/>
        </w:rPr>
      </w:pPr>
      <w:r>
        <w:rPr>
          <w:rFonts w:hint="eastAsia" w:ascii="宋体" w:hAnsi="宋体" w:cs="宋体"/>
          <w:b/>
          <w:bCs/>
          <w:kern w:val="0"/>
          <w:sz w:val="22"/>
          <w:szCs w:val="24"/>
        </w:rPr>
        <w:t>说明：此处所指对外投资系指本企业在其本身经营主要业务以外的财务投资，包括以现金、实物、无形资产等方式，或者以购买</w:t>
      </w:r>
      <w:r>
        <w:rPr>
          <w:rFonts w:ascii="宋体" w:hAnsi="宋体" w:cs="宋体"/>
          <w:b/>
          <w:bCs/>
          <w:kern w:val="0"/>
          <w:sz w:val="22"/>
          <w:szCs w:val="24"/>
        </w:rPr>
        <w:fldChar w:fldCharType="begin"/>
      </w:r>
      <w:r>
        <w:rPr>
          <w:rFonts w:ascii="宋体" w:hAnsi="宋体" w:cs="宋体"/>
          <w:b/>
          <w:bCs/>
          <w:kern w:val="0"/>
          <w:sz w:val="22"/>
          <w:szCs w:val="24"/>
        </w:rPr>
        <w:instrText xml:space="preserve">HYPERLINK "http://www.baike.com/wiki/%E8%82%A1%E7%A5%A8" \o "股票"</w:instrText>
      </w:r>
      <w:r>
        <w:rPr>
          <w:rFonts w:ascii="宋体" w:hAnsi="宋体" w:cs="宋体"/>
          <w:b/>
          <w:bCs/>
          <w:kern w:val="0"/>
          <w:sz w:val="22"/>
          <w:szCs w:val="24"/>
        </w:rPr>
        <w:fldChar w:fldCharType="separate"/>
      </w:r>
      <w:r>
        <w:rPr>
          <w:rFonts w:hint="eastAsia" w:ascii="宋体" w:hAnsi="宋体" w:cs="宋体"/>
          <w:b/>
          <w:bCs/>
          <w:kern w:val="0"/>
          <w:sz w:val="22"/>
          <w:szCs w:val="24"/>
        </w:rPr>
        <w:t>股票</w:t>
      </w:r>
      <w:r>
        <w:rPr>
          <w:rFonts w:ascii="宋体" w:hAnsi="宋体" w:cs="宋体"/>
          <w:b/>
          <w:bCs/>
          <w:kern w:val="0"/>
          <w:sz w:val="22"/>
          <w:szCs w:val="24"/>
        </w:rPr>
        <w:fldChar w:fldCharType="end"/>
      </w:r>
      <w:r>
        <w:rPr>
          <w:rFonts w:hint="eastAsia" w:ascii="宋体" w:hAnsi="宋体" w:cs="宋体"/>
          <w:b/>
          <w:bCs/>
          <w:kern w:val="0"/>
          <w:sz w:val="22"/>
          <w:szCs w:val="24"/>
        </w:rPr>
        <w:t>、</w:t>
      </w:r>
      <w:r>
        <w:rPr>
          <w:rFonts w:ascii="宋体" w:hAnsi="宋体" w:cs="宋体"/>
          <w:b/>
          <w:bCs/>
          <w:kern w:val="0"/>
          <w:sz w:val="22"/>
          <w:szCs w:val="24"/>
        </w:rPr>
        <w:fldChar w:fldCharType="begin"/>
      </w:r>
      <w:r>
        <w:rPr>
          <w:rFonts w:ascii="宋体" w:hAnsi="宋体" w:cs="宋体"/>
          <w:b/>
          <w:bCs/>
          <w:kern w:val="0"/>
          <w:sz w:val="22"/>
          <w:szCs w:val="24"/>
        </w:rPr>
        <w:instrText xml:space="preserve">HYPERLINK "http://www.baike.com/wiki/%E5%80%BA%E5%88%B8" \t "_blank" \o "债券"</w:instrText>
      </w:r>
      <w:r>
        <w:rPr>
          <w:rFonts w:ascii="宋体" w:hAnsi="宋体" w:cs="宋体"/>
          <w:b/>
          <w:bCs/>
          <w:kern w:val="0"/>
          <w:sz w:val="22"/>
          <w:szCs w:val="24"/>
        </w:rPr>
        <w:fldChar w:fldCharType="separate"/>
      </w:r>
      <w:r>
        <w:rPr>
          <w:rFonts w:hint="eastAsia" w:ascii="宋体" w:hAnsi="宋体" w:cs="宋体"/>
          <w:b/>
          <w:bCs/>
          <w:kern w:val="0"/>
          <w:sz w:val="22"/>
          <w:szCs w:val="24"/>
        </w:rPr>
        <w:t>债券</w:t>
      </w:r>
      <w:r>
        <w:rPr>
          <w:rFonts w:ascii="宋体" w:hAnsi="宋体" w:cs="宋体"/>
          <w:b/>
          <w:bCs/>
          <w:kern w:val="0"/>
          <w:sz w:val="22"/>
          <w:szCs w:val="24"/>
        </w:rPr>
        <w:fldChar w:fldCharType="end"/>
      </w:r>
      <w:r>
        <w:rPr>
          <w:rFonts w:hint="eastAsia" w:ascii="宋体" w:hAnsi="宋体" w:cs="宋体"/>
          <w:b/>
          <w:bCs/>
          <w:kern w:val="0"/>
          <w:sz w:val="22"/>
          <w:szCs w:val="24"/>
        </w:rPr>
        <w:t>等</w:t>
      </w:r>
      <w:r>
        <w:rPr>
          <w:rFonts w:ascii="宋体" w:hAnsi="宋体" w:cs="宋体"/>
          <w:b/>
          <w:bCs/>
          <w:kern w:val="0"/>
          <w:sz w:val="22"/>
          <w:szCs w:val="24"/>
        </w:rPr>
        <w:fldChar w:fldCharType="begin"/>
      </w:r>
      <w:r>
        <w:rPr>
          <w:rFonts w:ascii="宋体" w:hAnsi="宋体" w:cs="宋体"/>
          <w:b/>
          <w:bCs/>
          <w:kern w:val="0"/>
          <w:sz w:val="22"/>
          <w:szCs w:val="24"/>
        </w:rPr>
        <w:instrText xml:space="preserve">HYPERLINK "http://www.baike.com/wiki/%E6%9C%89%E4%BB%B7%E8%AF%81%E5%88%B8" \o "有价证券"</w:instrText>
      </w:r>
      <w:r>
        <w:rPr>
          <w:rFonts w:ascii="宋体" w:hAnsi="宋体" w:cs="宋体"/>
          <w:b/>
          <w:bCs/>
          <w:kern w:val="0"/>
          <w:sz w:val="22"/>
          <w:szCs w:val="24"/>
        </w:rPr>
        <w:fldChar w:fldCharType="separate"/>
      </w:r>
      <w:r>
        <w:rPr>
          <w:rFonts w:hint="eastAsia" w:ascii="宋体" w:hAnsi="宋体" w:cs="宋体"/>
          <w:b/>
          <w:bCs/>
          <w:kern w:val="0"/>
          <w:sz w:val="22"/>
          <w:szCs w:val="24"/>
        </w:rPr>
        <w:t>有价证券</w:t>
      </w:r>
      <w:r>
        <w:rPr>
          <w:rFonts w:ascii="宋体" w:hAnsi="宋体" w:cs="宋体"/>
          <w:b/>
          <w:bCs/>
          <w:kern w:val="0"/>
          <w:sz w:val="22"/>
          <w:szCs w:val="24"/>
        </w:rPr>
        <w:fldChar w:fldCharType="end"/>
      </w:r>
      <w:r>
        <w:rPr>
          <w:rFonts w:hint="eastAsia" w:ascii="宋体" w:hAnsi="宋体" w:cs="宋体"/>
          <w:b/>
          <w:bCs/>
          <w:kern w:val="0"/>
          <w:sz w:val="22"/>
          <w:szCs w:val="24"/>
        </w:rPr>
        <w:t>方式向其他单位进行投资，但不参与被投资方的生产经营活动，目的仅是为了在未来获得</w:t>
      </w:r>
      <w:r>
        <w:rPr>
          <w:rFonts w:ascii="宋体" w:hAnsi="宋体" w:cs="宋体"/>
          <w:b/>
          <w:bCs/>
          <w:kern w:val="0"/>
          <w:sz w:val="22"/>
          <w:szCs w:val="24"/>
        </w:rPr>
        <w:fldChar w:fldCharType="begin"/>
      </w:r>
      <w:r>
        <w:rPr>
          <w:rFonts w:ascii="宋体" w:hAnsi="宋体" w:cs="宋体"/>
          <w:b/>
          <w:bCs/>
          <w:kern w:val="0"/>
          <w:sz w:val="22"/>
          <w:szCs w:val="24"/>
        </w:rPr>
        <w:instrText xml:space="preserve">HYPERLINK "http://www.baike.com/wiki/%E6%8A%95%E8%B5%84%E6%94%B6%E7%9B%8A" \o "投资收益"</w:instrText>
      </w:r>
      <w:r>
        <w:rPr>
          <w:rFonts w:ascii="宋体" w:hAnsi="宋体" w:cs="宋体"/>
          <w:b/>
          <w:bCs/>
          <w:kern w:val="0"/>
          <w:sz w:val="22"/>
          <w:szCs w:val="24"/>
        </w:rPr>
        <w:fldChar w:fldCharType="separate"/>
      </w:r>
      <w:r>
        <w:rPr>
          <w:rFonts w:hint="eastAsia" w:ascii="宋体" w:hAnsi="宋体" w:cs="宋体"/>
          <w:b/>
          <w:bCs/>
          <w:kern w:val="0"/>
          <w:sz w:val="22"/>
          <w:szCs w:val="24"/>
        </w:rPr>
        <w:t>投资收益</w:t>
      </w:r>
      <w:r>
        <w:rPr>
          <w:rFonts w:ascii="宋体" w:hAnsi="宋体" w:cs="宋体"/>
          <w:b/>
          <w:bCs/>
          <w:kern w:val="0"/>
          <w:sz w:val="22"/>
          <w:szCs w:val="24"/>
        </w:rPr>
        <w:fldChar w:fldCharType="end"/>
      </w:r>
      <w:r>
        <w:rPr>
          <w:rFonts w:hint="eastAsia" w:ascii="宋体" w:hAnsi="宋体" w:cs="宋体"/>
          <w:b/>
          <w:bCs/>
          <w:kern w:val="0"/>
          <w:sz w:val="22"/>
          <w:szCs w:val="24"/>
        </w:rPr>
        <w:t>。</w:t>
      </w:r>
    </w:p>
    <w:p w14:paraId="3A804BD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442" w:firstLineChars="200"/>
        <w:textAlignment w:val="auto"/>
        <w:rPr>
          <w:rFonts w:hint="eastAsia" w:ascii="宋体" w:hAnsi="宋体" w:cs="宋体"/>
          <w:b/>
          <w:bCs/>
          <w:color w:val="FF0000"/>
          <w:kern w:val="0"/>
          <w:sz w:val="22"/>
          <w:szCs w:val="24"/>
        </w:rPr>
      </w:pPr>
      <w:r>
        <w:rPr>
          <w:rFonts w:hint="eastAsia" w:ascii="宋体" w:hAnsi="宋体" w:cs="宋体"/>
          <w:b/>
          <w:bCs/>
          <w:kern w:val="0"/>
          <w:sz w:val="22"/>
          <w:szCs w:val="24"/>
        </w:rPr>
        <w:t>出资方式包括货币、实物、无形资产、土地使用权、股权、债权、其他。</w:t>
      </w:r>
    </w:p>
    <w:p w14:paraId="5FD7ECE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4.2目前企业贷款情况</w:t>
      </w:r>
    </w:p>
    <w:tbl>
      <w:tblPr>
        <w:tblStyle w:val="12"/>
        <w:tblW w:w="9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9"/>
        <w:gridCol w:w="1545"/>
        <w:gridCol w:w="1080"/>
        <w:gridCol w:w="795"/>
        <w:gridCol w:w="1080"/>
        <w:gridCol w:w="1062"/>
        <w:gridCol w:w="1276"/>
        <w:gridCol w:w="1259"/>
      </w:tblGrid>
      <w:tr w14:paraId="19F01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49" w:type="dxa"/>
            <w:shd w:val="clear" w:color="000000" w:fill="FFFFFF"/>
            <w:noWrap w:val="0"/>
            <w:vAlign w:val="center"/>
          </w:tcPr>
          <w:p w14:paraId="7A89968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21"/>
              </w:rPr>
            </w:pPr>
            <w:r>
              <w:rPr>
                <w:rFonts w:hint="eastAsia" w:ascii="宋体" w:hAnsi="宋体" w:cs="宋体"/>
                <w:kern w:val="0"/>
                <w:szCs w:val="21"/>
              </w:rPr>
              <w:t>贷款类型</w:t>
            </w:r>
          </w:p>
        </w:tc>
        <w:tc>
          <w:tcPr>
            <w:tcW w:w="1545" w:type="dxa"/>
            <w:shd w:val="clear" w:color="000000" w:fill="FFFFFF"/>
            <w:noWrap w:val="0"/>
            <w:vAlign w:val="center"/>
          </w:tcPr>
          <w:p w14:paraId="358F874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21"/>
              </w:rPr>
            </w:pPr>
            <w:r>
              <w:rPr>
                <w:rFonts w:hint="eastAsia" w:ascii="宋体" w:hAnsi="宋体" w:cs="宋体"/>
                <w:kern w:val="0"/>
                <w:szCs w:val="21"/>
              </w:rPr>
              <w:t>发放贷款金融机构</w:t>
            </w:r>
          </w:p>
        </w:tc>
        <w:tc>
          <w:tcPr>
            <w:tcW w:w="1080" w:type="dxa"/>
            <w:shd w:val="clear" w:color="000000" w:fill="FFFFFF"/>
            <w:noWrap w:val="0"/>
            <w:vAlign w:val="center"/>
          </w:tcPr>
          <w:p w14:paraId="3B11CBE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21"/>
              </w:rPr>
            </w:pPr>
            <w:r>
              <w:rPr>
                <w:rFonts w:hint="eastAsia" w:ascii="宋体" w:hAnsi="宋体" w:cs="宋体"/>
                <w:kern w:val="0"/>
                <w:szCs w:val="21"/>
              </w:rPr>
              <w:t>贷款金额（万元）</w:t>
            </w:r>
          </w:p>
        </w:tc>
        <w:tc>
          <w:tcPr>
            <w:tcW w:w="795" w:type="dxa"/>
            <w:shd w:val="clear" w:color="000000" w:fill="FFFFFF"/>
            <w:noWrap w:val="0"/>
            <w:vAlign w:val="center"/>
          </w:tcPr>
          <w:p w14:paraId="4566BA3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21"/>
              </w:rPr>
            </w:pPr>
            <w:r>
              <w:rPr>
                <w:rFonts w:hint="eastAsia" w:ascii="宋体" w:hAnsi="宋体" w:cs="宋体"/>
                <w:kern w:val="0"/>
                <w:szCs w:val="21"/>
              </w:rPr>
              <w:t>贷款年限</w:t>
            </w:r>
          </w:p>
        </w:tc>
        <w:tc>
          <w:tcPr>
            <w:tcW w:w="1080" w:type="dxa"/>
            <w:shd w:val="clear" w:color="000000" w:fill="FFFFFF"/>
            <w:noWrap w:val="0"/>
            <w:vAlign w:val="center"/>
          </w:tcPr>
          <w:p w14:paraId="45057EF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21"/>
              </w:rPr>
            </w:pPr>
            <w:r>
              <w:rPr>
                <w:rFonts w:hint="eastAsia" w:ascii="宋体" w:hAnsi="宋体" w:cs="宋体"/>
                <w:kern w:val="0"/>
                <w:szCs w:val="21"/>
              </w:rPr>
              <w:t>贷款利率（%）</w:t>
            </w:r>
          </w:p>
        </w:tc>
        <w:tc>
          <w:tcPr>
            <w:tcW w:w="1062" w:type="dxa"/>
            <w:shd w:val="clear" w:color="000000" w:fill="FFFFFF"/>
            <w:noWrap w:val="0"/>
            <w:vAlign w:val="center"/>
          </w:tcPr>
          <w:p w14:paraId="3F03929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21"/>
              </w:rPr>
            </w:pPr>
            <w:r>
              <w:rPr>
                <w:rFonts w:hint="eastAsia" w:ascii="宋体" w:hAnsi="宋体" w:cs="宋体"/>
                <w:kern w:val="0"/>
                <w:szCs w:val="21"/>
              </w:rPr>
              <w:t>贷款起始时间</w:t>
            </w:r>
          </w:p>
        </w:tc>
        <w:tc>
          <w:tcPr>
            <w:tcW w:w="1276" w:type="dxa"/>
            <w:shd w:val="clear" w:color="000000" w:fill="FFFFFF"/>
            <w:noWrap w:val="0"/>
            <w:vAlign w:val="center"/>
          </w:tcPr>
          <w:p w14:paraId="6F56E6E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21"/>
              </w:rPr>
            </w:pPr>
            <w:r>
              <w:rPr>
                <w:rFonts w:hint="eastAsia" w:ascii="宋体" w:hAnsi="宋体" w:cs="宋体"/>
                <w:kern w:val="0"/>
                <w:szCs w:val="21"/>
              </w:rPr>
              <w:t>贷款到期时间</w:t>
            </w:r>
          </w:p>
        </w:tc>
        <w:tc>
          <w:tcPr>
            <w:tcW w:w="1259" w:type="dxa"/>
            <w:shd w:val="clear" w:color="000000" w:fill="FFFFFF"/>
            <w:noWrap w:val="0"/>
            <w:vAlign w:val="center"/>
          </w:tcPr>
          <w:p w14:paraId="0782923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21"/>
              </w:rPr>
            </w:pPr>
            <w:r>
              <w:rPr>
                <w:rFonts w:hint="eastAsia" w:ascii="宋体" w:hAnsi="宋体" w:cs="宋体"/>
                <w:kern w:val="0"/>
                <w:szCs w:val="21"/>
              </w:rPr>
              <w:t>担保方式</w:t>
            </w:r>
          </w:p>
        </w:tc>
      </w:tr>
      <w:tr w14:paraId="638E8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49" w:type="dxa"/>
            <w:shd w:val="clear" w:color="000000" w:fill="FFFFFF"/>
            <w:noWrap w:val="0"/>
            <w:vAlign w:val="center"/>
          </w:tcPr>
          <w:p w14:paraId="20501DD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Cs w:val="21"/>
              </w:rPr>
            </w:pPr>
          </w:p>
        </w:tc>
        <w:tc>
          <w:tcPr>
            <w:tcW w:w="1545" w:type="dxa"/>
            <w:shd w:val="clear" w:color="000000" w:fill="FFFFFF"/>
            <w:noWrap w:val="0"/>
            <w:vAlign w:val="center"/>
          </w:tcPr>
          <w:p w14:paraId="0F0C919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Cs w:val="21"/>
              </w:rPr>
            </w:pPr>
          </w:p>
        </w:tc>
        <w:tc>
          <w:tcPr>
            <w:tcW w:w="1080" w:type="dxa"/>
            <w:shd w:val="clear" w:color="000000" w:fill="FFFFFF"/>
            <w:noWrap w:val="0"/>
            <w:vAlign w:val="center"/>
          </w:tcPr>
          <w:p w14:paraId="35BF7F1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Cs w:val="21"/>
              </w:rPr>
            </w:pPr>
          </w:p>
        </w:tc>
        <w:tc>
          <w:tcPr>
            <w:tcW w:w="795" w:type="dxa"/>
            <w:shd w:val="clear" w:color="000000" w:fill="FFFFFF"/>
            <w:noWrap w:val="0"/>
            <w:vAlign w:val="center"/>
          </w:tcPr>
          <w:p w14:paraId="4799F52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Cs w:val="21"/>
              </w:rPr>
            </w:pPr>
          </w:p>
        </w:tc>
        <w:tc>
          <w:tcPr>
            <w:tcW w:w="1080" w:type="dxa"/>
            <w:shd w:val="clear" w:color="000000" w:fill="FFFFFF"/>
            <w:noWrap w:val="0"/>
            <w:vAlign w:val="center"/>
          </w:tcPr>
          <w:p w14:paraId="4A25354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Cs w:val="21"/>
              </w:rPr>
            </w:pPr>
          </w:p>
        </w:tc>
        <w:tc>
          <w:tcPr>
            <w:tcW w:w="1062" w:type="dxa"/>
            <w:shd w:val="clear" w:color="000000" w:fill="FFFFFF"/>
            <w:noWrap w:val="0"/>
            <w:vAlign w:val="center"/>
          </w:tcPr>
          <w:p w14:paraId="13E51CD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Cs w:val="21"/>
              </w:rPr>
            </w:pPr>
          </w:p>
        </w:tc>
        <w:tc>
          <w:tcPr>
            <w:tcW w:w="1276" w:type="dxa"/>
            <w:shd w:val="clear" w:color="000000" w:fill="FFFFFF"/>
            <w:noWrap w:val="0"/>
            <w:vAlign w:val="center"/>
          </w:tcPr>
          <w:p w14:paraId="49CCCE1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Cs w:val="21"/>
              </w:rPr>
            </w:pPr>
          </w:p>
        </w:tc>
        <w:tc>
          <w:tcPr>
            <w:tcW w:w="1259" w:type="dxa"/>
            <w:shd w:val="clear" w:color="000000" w:fill="FFFFFF"/>
            <w:noWrap w:val="0"/>
            <w:vAlign w:val="center"/>
          </w:tcPr>
          <w:p w14:paraId="74283EE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Cs w:val="21"/>
              </w:rPr>
            </w:pPr>
          </w:p>
        </w:tc>
      </w:tr>
      <w:tr w14:paraId="0EF5D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49" w:type="dxa"/>
            <w:shd w:val="clear" w:color="000000" w:fill="FFFFFF"/>
            <w:noWrap w:val="0"/>
            <w:vAlign w:val="center"/>
          </w:tcPr>
          <w:p w14:paraId="3F92EB3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Cs w:val="21"/>
              </w:rPr>
            </w:pPr>
          </w:p>
        </w:tc>
        <w:tc>
          <w:tcPr>
            <w:tcW w:w="1545" w:type="dxa"/>
            <w:shd w:val="clear" w:color="000000" w:fill="FFFFFF"/>
            <w:noWrap w:val="0"/>
            <w:vAlign w:val="center"/>
          </w:tcPr>
          <w:p w14:paraId="2EA5640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Cs w:val="21"/>
              </w:rPr>
            </w:pPr>
          </w:p>
        </w:tc>
        <w:tc>
          <w:tcPr>
            <w:tcW w:w="1080" w:type="dxa"/>
            <w:shd w:val="clear" w:color="000000" w:fill="FFFFFF"/>
            <w:noWrap w:val="0"/>
            <w:vAlign w:val="center"/>
          </w:tcPr>
          <w:p w14:paraId="36F8D96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Cs w:val="21"/>
              </w:rPr>
            </w:pPr>
          </w:p>
        </w:tc>
        <w:tc>
          <w:tcPr>
            <w:tcW w:w="795" w:type="dxa"/>
            <w:shd w:val="clear" w:color="000000" w:fill="FFFFFF"/>
            <w:noWrap w:val="0"/>
            <w:vAlign w:val="center"/>
          </w:tcPr>
          <w:p w14:paraId="7E1F66F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Cs w:val="21"/>
              </w:rPr>
            </w:pPr>
          </w:p>
        </w:tc>
        <w:tc>
          <w:tcPr>
            <w:tcW w:w="1080" w:type="dxa"/>
            <w:shd w:val="clear" w:color="000000" w:fill="FFFFFF"/>
            <w:noWrap w:val="0"/>
            <w:vAlign w:val="center"/>
          </w:tcPr>
          <w:p w14:paraId="669F568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Cs w:val="21"/>
              </w:rPr>
            </w:pPr>
          </w:p>
        </w:tc>
        <w:tc>
          <w:tcPr>
            <w:tcW w:w="1062" w:type="dxa"/>
            <w:shd w:val="clear" w:color="000000" w:fill="FFFFFF"/>
            <w:noWrap w:val="0"/>
            <w:vAlign w:val="center"/>
          </w:tcPr>
          <w:p w14:paraId="1B2CE07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Cs w:val="21"/>
              </w:rPr>
            </w:pPr>
          </w:p>
        </w:tc>
        <w:tc>
          <w:tcPr>
            <w:tcW w:w="1276" w:type="dxa"/>
            <w:shd w:val="clear" w:color="000000" w:fill="FFFFFF"/>
            <w:noWrap w:val="0"/>
            <w:vAlign w:val="center"/>
          </w:tcPr>
          <w:p w14:paraId="718E792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Cs w:val="21"/>
              </w:rPr>
            </w:pPr>
          </w:p>
        </w:tc>
        <w:tc>
          <w:tcPr>
            <w:tcW w:w="1259" w:type="dxa"/>
            <w:shd w:val="clear" w:color="000000" w:fill="FFFFFF"/>
            <w:noWrap w:val="0"/>
            <w:vAlign w:val="center"/>
          </w:tcPr>
          <w:p w14:paraId="018CD58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Cs w:val="21"/>
              </w:rPr>
            </w:pPr>
          </w:p>
        </w:tc>
      </w:tr>
    </w:tbl>
    <w:p w14:paraId="508CC51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442" w:firstLineChars="200"/>
        <w:textAlignment w:val="auto"/>
        <w:rPr>
          <w:rFonts w:hint="eastAsia" w:ascii="宋体" w:hAnsi="宋体" w:cs="宋体"/>
          <w:b/>
          <w:bCs/>
          <w:color w:val="000000"/>
          <w:kern w:val="0"/>
          <w:sz w:val="22"/>
          <w:szCs w:val="24"/>
        </w:rPr>
      </w:pPr>
      <w:r>
        <w:rPr>
          <w:rFonts w:hint="eastAsia" w:ascii="宋体" w:hAnsi="宋体" w:cs="宋体"/>
          <w:b/>
          <w:bCs/>
          <w:color w:val="000000"/>
          <w:kern w:val="0"/>
          <w:sz w:val="22"/>
          <w:szCs w:val="24"/>
        </w:rPr>
        <w:t>说明：贷款类型包括短期贷款（贷款期限在1年以内（含1年））、中期贷款（贷款期限在1年以上（不含1年）5年以下（含5年））、长期贷款（贷款期限在5年（不含5年）以上）；</w:t>
      </w:r>
      <w:r>
        <w:rPr>
          <w:rFonts w:ascii="宋体" w:hAnsi="宋体" w:cs="宋体"/>
          <w:b/>
          <w:bCs/>
          <w:color w:val="000000"/>
          <w:kern w:val="0"/>
          <w:sz w:val="22"/>
          <w:szCs w:val="24"/>
        </w:rPr>
        <w:t>担保方式包括抵押担保、保证担保</w:t>
      </w:r>
      <w:r>
        <w:rPr>
          <w:rFonts w:hint="eastAsia" w:ascii="宋体" w:hAnsi="宋体" w:cs="宋体"/>
          <w:b/>
          <w:bCs/>
          <w:color w:val="000000"/>
          <w:kern w:val="0"/>
          <w:sz w:val="22"/>
          <w:szCs w:val="24"/>
        </w:rPr>
        <w:t>、质押担保、留置担保、定金担保、信用担保等，请按照实际情况填写。</w:t>
      </w:r>
    </w:p>
    <w:p w14:paraId="6D9C4AF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4.3对外担保责任明细（2025年）</w:t>
      </w:r>
    </w:p>
    <w:tbl>
      <w:tblPr>
        <w:tblStyle w:val="12"/>
        <w:tblW w:w="94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2"/>
        <w:gridCol w:w="1260"/>
        <w:gridCol w:w="1349"/>
        <w:gridCol w:w="1696"/>
        <w:gridCol w:w="1155"/>
        <w:gridCol w:w="1672"/>
      </w:tblGrid>
      <w:tr w14:paraId="5BE25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92" w:type="dxa"/>
            <w:shd w:val="clear" w:color="000000" w:fill="FFFFFF"/>
            <w:noWrap w:val="0"/>
            <w:vAlign w:val="center"/>
          </w:tcPr>
          <w:p w14:paraId="0685D67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18"/>
              </w:rPr>
            </w:pPr>
            <w:r>
              <w:rPr>
                <w:rFonts w:hint="eastAsia" w:ascii="宋体" w:hAnsi="宋体" w:cs="宋体"/>
                <w:kern w:val="0"/>
                <w:szCs w:val="18"/>
              </w:rPr>
              <w:t>被担保单位</w:t>
            </w:r>
          </w:p>
        </w:tc>
        <w:tc>
          <w:tcPr>
            <w:tcW w:w="1260" w:type="dxa"/>
            <w:shd w:val="clear" w:color="000000" w:fill="FFFFFF"/>
            <w:noWrap w:val="0"/>
            <w:vAlign w:val="center"/>
          </w:tcPr>
          <w:p w14:paraId="5EF7F14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18"/>
              </w:rPr>
            </w:pPr>
            <w:r>
              <w:rPr>
                <w:rFonts w:hint="eastAsia" w:ascii="宋体" w:hAnsi="宋体" w:cs="宋体"/>
                <w:kern w:val="0"/>
                <w:szCs w:val="18"/>
              </w:rPr>
              <w:t>担保金额（万元）</w:t>
            </w:r>
          </w:p>
        </w:tc>
        <w:tc>
          <w:tcPr>
            <w:tcW w:w="1349" w:type="dxa"/>
            <w:shd w:val="clear" w:color="000000" w:fill="FFFFFF"/>
            <w:noWrap w:val="0"/>
            <w:vAlign w:val="center"/>
          </w:tcPr>
          <w:p w14:paraId="2BE00A9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18"/>
              </w:rPr>
            </w:pPr>
            <w:r>
              <w:rPr>
                <w:rFonts w:hint="eastAsia" w:ascii="宋体" w:hAnsi="宋体" w:cs="宋体"/>
                <w:kern w:val="0"/>
                <w:szCs w:val="18"/>
              </w:rPr>
              <w:t>担保日期</w:t>
            </w:r>
          </w:p>
        </w:tc>
        <w:tc>
          <w:tcPr>
            <w:tcW w:w="1696" w:type="dxa"/>
            <w:shd w:val="clear" w:color="000000" w:fill="FFFFFF"/>
            <w:noWrap w:val="0"/>
            <w:vAlign w:val="center"/>
          </w:tcPr>
          <w:p w14:paraId="7860666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18"/>
              </w:rPr>
            </w:pPr>
            <w:r>
              <w:rPr>
                <w:rFonts w:hint="eastAsia" w:ascii="宋体" w:hAnsi="宋体" w:cs="宋体"/>
                <w:kern w:val="0"/>
                <w:szCs w:val="18"/>
              </w:rPr>
              <w:t>应解除担保日期</w:t>
            </w:r>
          </w:p>
        </w:tc>
        <w:tc>
          <w:tcPr>
            <w:tcW w:w="1155" w:type="dxa"/>
            <w:shd w:val="clear" w:color="000000" w:fill="FFFFFF"/>
            <w:noWrap w:val="0"/>
            <w:vAlign w:val="center"/>
          </w:tcPr>
          <w:p w14:paraId="339534F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18"/>
              </w:rPr>
            </w:pPr>
            <w:r>
              <w:rPr>
                <w:rFonts w:hint="eastAsia" w:ascii="宋体" w:hAnsi="宋体" w:cs="宋体"/>
                <w:kern w:val="0"/>
                <w:szCs w:val="18"/>
              </w:rPr>
              <w:t>目前情况</w:t>
            </w:r>
          </w:p>
        </w:tc>
        <w:tc>
          <w:tcPr>
            <w:tcW w:w="1672" w:type="dxa"/>
            <w:shd w:val="clear" w:color="000000" w:fill="FFFFFF"/>
            <w:noWrap w:val="0"/>
            <w:vAlign w:val="center"/>
          </w:tcPr>
          <w:p w14:paraId="42AEBCA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18"/>
              </w:rPr>
            </w:pPr>
            <w:r>
              <w:rPr>
                <w:rFonts w:hint="eastAsia" w:ascii="宋体" w:hAnsi="宋体" w:cs="宋体"/>
                <w:kern w:val="0"/>
                <w:szCs w:val="18"/>
              </w:rPr>
              <w:t>与被担保方的关系</w:t>
            </w:r>
          </w:p>
        </w:tc>
      </w:tr>
      <w:tr w14:paraId="377E3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92" w:type="dxa"/>
            <w:noWrap w:val="0"/>
            <w:vAlign w:val="center"/>
          </w:tcPr>
          <w:p w14:paraId="1E47E1E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18"/>
              </w:rPr>
            </w:pPr>
          </w:p>
        </w:tc>
        <w:tc>
          <w:tcPr>
            <w:tcW w:w="1260" w:type="dxa"/>
            <w:noWrap w:val="0"/>
            <w:vAlign w:val="center"/>
          </w:tcPr>
          <w:p w14:paraId="3A6A362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18"/>
              </w:rPr>
            </w:pPr>
          </w:p>
        </w:tc>
        <w:tc>
          <w:tcPr>
            <w:tcW w:w="1349" w:type="dxa"/>
            <w:noWrap w:val="0"/>
            <w:vAlign w:val="center"/>
          </w:tcPr>
          <w:p w14:paraId="64039DC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18"/>
              </w:rPr>
            </w:pPr>
          </w:p>
        </w:tc>
        <w:tc>
          <w:tcPr>
            <w:tcW w:w="1696" w:type="dxa"/>
            <w:noWrap w:val="0"/>
            <w:vAlign w:val="center"/>
          </w:tcPr>
          <w:p w14:paraId="6EA3C86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18"/>
              </w:rPr>
            </w:pPr>
          </w:p>
        </w:tc>
        <w:tc>
          <w:tcPr>
            <w:tcW w:w="1155" w:type="dxa"/>
            <w:noWrap w:val="0"/>
            <w:vAlign w:val="center"/>
          </w:tcPr>
          <w:p w14:paraId="66ED086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18"/>
              </w:rPr>
            </w:pPr>
          </w:p>
        </w:tc>
        <w:tc>
          <w:tcPr>
            <w:tcW w:w="1672" w:type="dxa"/>
            <w:noWrap w:val="0"/>
            <w:vAlign w:val="center"/>
          </w:tcPr>
          <w:p w14:paraId="3394F9C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18"/>
              </w:rPr>
            </w:pPr>
          </w:p>
        </w:tc>
      </w:tr>
    </w:tbl>
    <w:p w14:paraId="5568AC2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442" w:firstLineChars="200"/>
        <w:textAlignment w:val="auto"/>
        <w:rPr>
          <w:rFonts w:hint="eastAsia" w:ascii="宋体" w:hAnsi="宋体" w:cs="宋体"/>
          <w:b/>
          <w:bCs/>
          <w:color w:val="000000"/>
          <w:kern w:val="0"/>
          <w:sz w:val="22"/>
          <w:szCs w:val="24"/>
        </w:rPr>
      </w:pPr>
      <w:r>
        <w:rPr>
          <w:rFonts w:hint="eastAsia" w:ascii="宋体" w:hAnsi="宋体" w:cs="宋体"/>
          <w:b/>
          <w:bCs/>
          <w:color w:val="000000"/>
          <w:kern w:val="0"/>
          <w:sz w:val="22"/>
          <w:szCs w:val="24"/>
        </w:rPr>
        <w:t>说明：与被担保方</w:t>
      </w:r>
      <w:r>
        <w:rPr>
          <w:rFonts w:ascii="宋体" w:hAnsi="宋体" w:cs="宋体"/>
          <w:b/>
          <w:bCs/>
          <w:color w:val="000000"/>
          <w:kern w:val="0"/>
          <w:sz w:val="22"/>
          <w:szCs w:val="24"/>
        </w:rPr>
        <w:t>的关系</w:t>
      </w:r>
      <w:r>
        <w:rPr>
          <w:rFonts w:hint="eastAsia" w:ascii="宋体" w:hAnsi="宋体" w:cs="宋体"/>
          <w:b/>
          <w:bCs/>
          <w:color w:val="000000"/>
          <w:kern w:val="0"/>
          <w:sz w:val="22"/>
          <w:szCs w:val="24"/>
        </w:rPr>
        <w:t>包括关联关系</w:t>
      </w:r>
      <w:r>
        <w:rPr>
          <w:rFonts w:ascii="宋体" w:hAnsi="宋体" w:cs="宋体"/>
          <w:b/>
          <w:bCs/>
          <w:color w:val="000000"/>
          <w:kern w:val="0"/>
          <w:sz w:val="22"/>
          <w:szCs w:val="24"/>
        </w:rPr>
        <w:t>、非关联关系。</w:t>
      </w:r>
    </w:p>
    <w:p w14:paraId="585921F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4.4财产抵押情况明细（2025年）</w:t>
      </w:r>
    </w:p>
    <w:tbl>
      <w:tblPr>
        <w:tblStyle w:val="12"/>
        <w:tblW w:w="94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4"/>
        <w:gridCol w:w="1696"/>
        <w:gridCol w:w="1654"/>
        <w:gridCol w:w="1276"/>
        <w:gridCol w:w="1511"/>
        <w:gridCol w:w="1660"/>
      </w:tblGrid>
      <w:tr w14:paraId="10EF1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74" w:type="dxa"/>
            <w:shd w:val="clear" w:color="000000" w:fill="FFFFFF"/>
            <w:noWrap w:val="0"/>
            <w:vAlign w:val="center"/>
          </w:tcPr>
          <w:p w14:paraId="169C2D9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18"/>
              </w:rPr>
            </w:pPr>
            <w:r>
              <w:rPr>
                <w:rFonts w:hint="eastAsia" w:ascii="宋体" w:hAnsi="宋体" w:cs="宋体"/>
                <w:kern w:val="0"/>
                <w:szCs w:val="18"/>
              </w:rPr>
              <w:t>抵押资产科目</w:t>
            </w:r>
          </w:p>
        </w:tc>
        <w:tc>
          <w:tcPr>
            <w:tcW w:w="1696" w:type="dxa"/>
            <w:shd w:val="clear" w:color="000000" w:fill="FFFFFF"/>
            <w:noWrap w:val="0"/>
            <w:vAlign w:val="center"/>
          </w:tcPr>
          <w:p w14:paraId="6F34E85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18"/>
              </w:rPr>
            </w:pPr>
            <w:r>
              <w:rPr>
                <w:rFonts w:hint="eastAsia" w:ascii="宋体" w:hAnsi="宋体" w:cs="宋体"/>
                <w:kern w:val="0"/>
                <w:szCs w:val="18"/>
              </w:rPr>
              <w:t>账面价值（万元）</w:t>
            </w:r>
          </w:p>
        </w:tc>
        <w:tc>
          <w:tcPr>
            <w:tcW w:w="1654" w:type="dxa"/>
            <w:shd w:val="clear" w:color="000000" w:fill="FFFFFF"/>
            <w:noWrap w:val="0"/>
            <w:vAlign w:val="center"/>
          </w:tcPr>
          <w:p w14:paraId="752257E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18"/>
              </w:rPr>
            </w:pPr>
            <w:r>
              <w:rPr>
                <w:rFonts w:hint="eastAsia" w:ascii="宋体" w:hAnsi="宋体" w:cs="宋体"/>
                <w:kern w:val="0"/>
                <w:szCs w:val="18"/>
              </w:rPr>
              <w:t>抵押率(%)</w:t>
            </w:r>
          </w:p>
        </w:tc>
        <w:tc>
          <w:tcPr>
            <w:tcW w:w="1276" w:type="dxa"/>
            <w:shd w:val="clear" w:color="000000" w:fill="FFFFFF"/>
            <w:noWrap w:val="0"/>
            <w:vAlign w:val="center"/>
          </w:tcPr>
          <w:p w14:paraId="1EF5F81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18"/>
              </w:rPr>
            </w:pPr>
            <w:r>
              <w:rPr>
                <w:rFonts w:hint="eastAsia" w:ascii="宋体" w:hAnsi="宋体" w:cs="宋体"/>
                <w:kern w:val="0"/>
                <w:szCs w:val="18"/>
              </w:rPr>
              <w:t>抵押性质</w:t>
            </w:r>
          </w:p>
        </w:tc>
        <w:tc>
          <w:tcPr>
            <w:tcW w:w="1511" w:type="dxa"/>
            <w:shd w:val="clear" w:color="000000" w:fill="FFFFFF"/>
            <w:noWrap w:val="0"/>
            <w:vAlign w:val="center"/>
          </w:tcPr>
          <w:p w14:paraId="73C14EC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18"/>
              </w:rPr>
            </w:pPr>
            <w:r>
              <w:rPr>
                <w:rFonts w:hint="eastAsia" w:ascii="宋体" w:hAnsi="宋体" w:cs="宋体"/>
                <w:kern w:val="0"/>
                <w:szCs w:val="18"/>
              </w:rPr>
              <w:t>抵押期限</w:t>
            </w:r>
          </w:p>
        </w:tc>
        <w:tc>
          <w:tcPr>
            <w:tcW w:w="1660" w:type="dxa"/>
            <w:shd w:val="clear" w:color="000000" w:fill="FFFFFF"/>
            <w:noWrap w:val="0"/>
            <w:vAlign w:val="center"/>
          </w:tcPr>
          <w:p w14:paraId="19CF42D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18"/>
              </w:rPr>
            </w:pPr>
            <w:r>
              <w:rPr>
                <w:rFonts w:hint="eastAsia" w:ascii="宋体" w:hAnsi="宋体" w:cs="宋体"/>
                <w:kern w:val="0"/>
                <w:szCs w:val="18"/>
              </w:rPr>
              <w:t>抵押开始日期</w:t>
            </w:r>
          </w:p>
        </w:tc>
      </w:tr>
      <w:tr w14:paraId="1C497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74" w:type="dxa"/>
            <w:shd w:val="clear" w:color="000000" w:fill="FFFFFF"/>
            <w:noWrap w:val="0"/>
            <w:vAlign w:val="center"/>
          </w:tcPr>
          <w:p w14:paraId="54D9FBB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18"/>
              </w:rPr>
            </w:pPr>
          </w:p>
        </w:tc>
        <w:tc>
          <w:tcPr>
            <w:tcW w:w="1696" w:type="dxa"/>
            <w:shd w:val="clear" w:color="000000" w:fill="FFFFFF"/>
            <w:noWrap w:val="0"/>
            <w:vAlign w:val="center"/>
          </w:tcPr>
          <w:p w14:paraId="3F3B833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18"/>
              </w:rPr>
            </w:pPr>
          </w:p>
        </w:tc>
        <w:tc>
          <w:tcPr>
            <w:tcW w:w="1654" w:type="dxa"/>
            <w:shd w:val="clear" w:color="000000" w:fill="FFFFFF"/>
            <w:noWrap w:val="0"/>
            <w:vAlign w:val="center"/>
          </w:tcPr>
          <w:p w14:paraId="3396C3A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18"/>
              </w:rPr>
            </w:pPr>
          </w:p>
        </w:tc>
        <w:tc>
          <w:tcPr>
            <w:tcW w:w="1276" w:type="dxa"/>
            <w:shd w:val="clear" w:color="000000" w:fill="FFFFFF"/>
            <w:noWrap w:val="0"/>
            <w:vAlign w:val="center"/>
          </w:tcPr>
          <w:p w14:paraId="4E338EA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Cs w:val="18"/>
              </w:rPr>
            </w:pPr>
            <w:r>
              <w:rPr>
                <w:rFonts w:hint="eastAsia" w:ascii="宋体" w:hAnsi="宋体" w:cs="宋体"/>
                <w:kern w:val="0"/>
                <w:szCs w:val="18"/>
              </w:rPr>
              <w:t xml:space="preserve"> </w:t>
            </w:r>
          </w:p>
        </w:tc>
        <w:tc>
          <w:tcPr>
            <w:tcW w:w="1511" w:type="dxa"/>
            <w:shd w:val="clear" w:color="000000" w:fill="FFFFFF"/>
            <w:noWrap w:val="0"/>
            <w:vAlign w:val="center"/>
          </w:tcPr>
          <w:p w14:paraId="3B2A8AE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Cs w:val="18"/>
              </w:rPr>
            </w:pPr>
          </w:p>
        </w:tc>
        <w:tc>
          <w:tcPr>
            <w:tcW w:w="1660" w:type="dxa"/>
            <w:shd w:val="clear" w:color="000000" w:fill="FFFFFF"/>
            <w:noWrap w:val="0"/>
            <w:vAlign w:val="center"/>
          </w:tcPr>
          <w:p w14:paraId="3DB7CFF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Cs w:val="18"/>
              </w:rPr>
            </w:pPr>
          </w:p>
        </w:tc>
      </w:tr>
    </w:tbl>
    <w:p w14:paraId="249200B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442" w:firstLineChars="200"/>
        <w:textAlignment w:val="auto"/>
        <w:rPr>
          <w:rFonts w:ascii="宋体" w:hAnsi="宋体" w:cs="宋体"/>
          <w:b/>
          <w:bCs/>
          <w:kern w:val="0"/>
          <w:sz w:val="22"/>
          <w:szCs w:val="24"/>
        </w:rPr>
      </w:pPr>
      <w:r>
        <w:rPr>
          <w:rFonts w:hint="eastAsia" w:ascii="宋体" w:hAnsi="宋体" w:cs="宋体"/>
          <w:b/>
          <w:bCs/>
          <w:color w:val="000000"/>
          <w:kern w:val="0"/>
          <w:sz w:val="22"/>
          <w:szCs w:val="24"/>
        </w:rPr>
        <w:t>说明：抵押率=抵押价值/抵押资产账面价值*100% ；抵押性质指动产抵押、不动产抵押、权力抵押、财团抵押、共同抵押、最高额抵押等，请按照实际情况填写。</w:t>
      </w:r>
    </w:p>
    <w:p w14:paraId="18C1B37F">
      <w:pPr>
        <w:pStyle w:val="2"/>
        <w:keepNext w:val="0"/>
        <w:keepLines w:val="0"/>
        <w:pageBreakBefore w:val="0"/>
        <w:widowControl w:val="0"/>
        <w:numPr>
          <w:ilvl w:val="0"/>
          <w:numId w:val="0"/>
        </w:numPr>
        <w:kinsoku/>
        <w:wordWrap/>
        <w:overflowPunct/>
        <w:topLinePunct w:val="0"/>
        <w:autoSpaceDE/>
        <w:autoSpaceDN/>
        <w:bidi w:val="0"/>
        <w:adjustRightInd w:val="0"/>
        <w:snapToGrid/>
        <w:spacing w:before="0" w:beforeAutospacing="0" w:after="0" w:afterAutospacing="0" w:line="240" w:lineRule="auto"/>
        <w:jc w:val="center"/>
        <w:textAlignment w:val="auto"/>
        <w:rPr>
          <w:rFonts w:hint="eastAsia" w:ascii="黑体" w:hAnsi="Times New Roman" w:eastAsia="黑体" w:cs="Times New Roman"/>
          <w:b w:val="0"/>
          <w:bCs w:val="0"/>
          <w:snapToGrid w:val="0"/>
          <w:kern w:val="0"/>
          <w:sz w:val="32"/>
          <w:szCs w:val="44"/>
          <w:lang w:val="en-US" w:eastAsia="zh-CN" w:bidi="ar-SA"/>
        </w:rPr>
      </w:pPr>
      <w:bookmarkStart w:id="13" w:name="_Toc3283326"/>
    </w:p>
    <w:p w14:paraId="40A365CD">
      <w:pPr>
        <w:pStyle w:val="2"/>
        <w:keepNext w:val="0"/>
        <w:keepLines w:val="0"/>
        <w:pageBreakBefore w:val="0"/>
        <w:widowControl w:val="0"/>
        <w:numPr>
          <w:ilvl w:val="0"/>
          <w:numId w:val="0"/>
        </w:numPr>
        <w:kinsoku/>
        <w:wordWrap/>
        <w:overflowPunct/>
        <w:topLinePunct w:val="0"/>
        <w:autoSpaceDE/>
        <w:autoSpaceDN/>
        <w:bidi w:val="0"/>
        <w:adjustRightInd w:val="0"/>
        <w:snapToGrid/>
        <w:spacing w:before="0" w:beforeAutospacing="0" w:after="0" w:afterAutospacing="0" w:line="240" w:lineRule="auto"/>
        <w:jc w:val="center"/>
        <w:textAlignment w:val="auto"/>
        <w:rPr>
          <w:rFonts w:hint="eastAsia" w:ascii="黑体" w:hAnsi="Times New Roman" w:eastAsia="黑体" w:cs="Times New Roman"/>
          <w:b w:val="0"/>
          <w:bCs w:val="0"/>
          <w:snapToGrid w:val="0"/>
          <w:kern w:val="0"/>
          <w:sz w:val="32"/>
          <w:szCs w:val="44"/>
          <w:lang w:val="en-US" w:eastAsia="zh-CN" w:bidi="ar-SA"/>
        </w:rPr>
      </w:pPr>
      <w:r>
        <w:rPr>
          <w:rFonts w:hint="eastAsia" w:ascii="黑体" w:hAnsi="Times New Roman" w:eastAsia="黑体" w:cs="Times New Roman"/>
          <w:b w:val="0"/>
          <w:bCs w:val="0"/>
          <w:snapToGrid w:val="0"/>
          <w:kern w:val="0"/>
          <w:sz w:val="32"/>
          <w:szCs w:val="44"/>
          <w:lang w:val="en-US" w:eastAsia="zh-CN" w:bidi="ar-SA"/>
        </w:rPr>
        <w:t>五、企业公共信息</w:t>
      </w:r>
      <w:bookmarkEnd w:id="13"/>
    </w:p>
    <w:p w14:paraId="158AAC8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5.1社保资金缴纳记录（近3年）</w:t>
      </w:r>
    </w:p>
    <w:tbl>
      <w:tblPr>
        <w:tblStyle w:val="12"/>
        <w:tblW w:w="51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3"/>
        <w:gridCol w:w="2587"/>
        <w:gridCol w:w="1245"/>
        <w:gridCol w:w="2042"/>
        <w:gridCol w:w="2139"/>
      </w:tblGrid>
      <w:tr w14:paraId="3901E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94" w:type="pct"/>
            <w:shd w:val="clear" w:color="000000" w:fill="FFFFFF"/>
            <w:noWrap w:val="0"/>
            <w:vAlign w:val="center"/>
          </w:tcPr>
          <w:p w14:paraId="02D6831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年份</w:t>
            </w:r>
          </w:p>
        </w:tc>
        <w:tc>
          <w:tcPr>
            <w:tcW w:w="1357" w:type="pct"/>
            <w:shd w:val="clear" w:color="000000" w:fill="FFFFFF"/>
            <w:noWrap w:val="0"/>
            <w:vAlign w:val="center"/>
          </w:tcPr>
          <w:p w14:paraId="601312F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社会登记证证号</w:t>
            </w:r>
          </w:p>
        </w:tc>
        <w:tc>
          <w:tcPr>
            <w:tcW w:w="653" w:type="pct"/>
            <w:shd w:val="clear" w:color="000000" w:fill="FFFFFF"/>
            <w:noWrap w:val="0"/>
            <w:vAlign w:val="center"/>
          </w:tcPr>
          <w:p w14:paraId="01275DD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缴费人数</w:t>
            </w:r>
          </w:p>
        </w:tc>
        <w:tc>
          <w:tcPr>
            <w:tcW w:w="1071" w:type="pct"/>
            <w:shd w:val="clear" w:color="000000" w:fill="FFFFFF"/>
            <w:noWrap w:val="0"/>
            <w:vAlign w:val="center"/>
          </w:tcPr>
          <w:p w14:paraId="1A90902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应缴金额(万元)</w:t>
            </w:r>
          </w:p>
        </w:tc>
        <w:tc>
          <w:tcPr>
            <w:tcW w:w="1122" w:type="pct"/>
            <w:shd w:val="clear" w:color="000000" w:fill="FFFFFF"/>
            <w:noWrap w:val="0"/>
            <w:vAlign w:val="center"/>
          </w:tcPr>
          <w:p w14:paraId="646025E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是否存在欠缴情况</w:t>
            </w:r>
          </w:p>
        </w:tc>
      </w:tr>
      <w:tr w14:paraId="71EE5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94" w:type="pct"/>
            <w:noWrap w:val="0"/>
            <w:vAlign w:val="center"/>
          </w:tcPr>
          <w:p w14:paraId="3BE778D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202</w:t>
            </w:r>
            <w:r>
              <w:rPr>
                <w:rFonts w:hint="eastAsia" w:ascii="宋体" w:hAnsi="宋体" w:cs="宋体"/>
                <w:kern w:val="0"/>
                <w:sz w:val="22"/>
                <w:szCs w:val="18"/>
                <w:lang w:val="en-US" w:eastAsia="zh-CN"/>
              </w:rPr>
              <w:t>3</w:t>
            </w:r>
            <w:r>
              <w:rPr>
                <w:rFonts w:hint="eastAsia" w:ascii="宋体" w:hAnsi="宋体" w:cs="宋体"/>
                <w:kern w:val="0"/>
                <w:sz w:val="22"/>
                <w:szCs w:val="18"/>
              </w:rPr>
              <w:t>年</w:t>
            </w:r>
          </w:p>
        </w:tc>
        <w:tc>
          <w:tcPr>
            <w:tcW w:w="1357" w:type="pct"/>
            <w:noWrap w:val="0"/>
            <w:vAlign w:val="center"/>
          </w:tcPr>
          <w:p w14:paraId="132E40F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left"/>
              <w:textAlignment w:val="auto"/>
              <w:rPr>
                <w:rFonts w:ascii="宋体" w:hAnsi="宋体" w:cs="宋体"/>
                <w:kern w:val="0"/>
                <w:sz w:val="22"/>
                <w:szCs w:val="18"/>
              </w:rPr>
            </w:pPr>
          </w:p>
        </w:tc>
        <w:tc>
          <w:tcPr>
            <w:tcW w:w="653" w:type="pct"/>
            <w:noWrap w:val="0"/>
            <w:vAlign w:val="center"/>
          </w:tcPr>
          <w:p w14:paraId="42EBB27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left="420"/>
              <w:jc w:val="center"/>
              <w:textAlignment w:val="auto"/>
              <w:rPr>
                <w:rFonts w:ascii="宋体" w:hAnsi="宋体" w:cs="宋体"/>
                <w:color w:val="000000"/>
                <w:kern w:val="0"/>
                <w:sz w:val="22"/>
                <w:szCs w:val="18"/>
              </w:rPr>
            </w:pPr>
          </w:p>
        </w:tc>
        <w:tc>
          <w:tcPr>
            <w:tcW w:w="1071" w:type="pct"/>
            <w:noWrap w:val="0"/>
            <w:vAlign w:val="center"/>
          </w:tcPr>
          <w:p w14:paraId="38BAB79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left="420"/>
              <w:jc w:val="center"/>
              <w:textAlignment w:val="auto"/>
              <w:rPr>
                <w:rFonts w:ascii="宋体" w:hAnsi="宋体" w:cs="宋体"/>
                <w:color w:val="000000"/>
                <w:kern w:val="0"/>
                <w:sz w:val="22"/>
                <w:szCs w:val="18"/>
              </w:rPr>
            </w:pPr>
          </w:p>
        </w:tc>
        <w:tc>
          <w:tcPr>
            <w:tcW w:w="1122" w:type="pct"/>
            <w:noWrap w:val="0"/>
            <w:vAlign w:val="center"/>
          </w:tcPr>
          <w:p w14:paraId="53498DB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p>
        </w:tc>
      </w:tr>
      <w:tr w14:paraId="73404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94" w:type="pct"/>
            <w:noWrap w:val="0"/>
            <w:vAlign w:val="center"/>
          </w:tcPr>
          <w:p w14:paraId="43EC12C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20</w:t>
            </w:r>
            <w:r>
              <w:rPr>
                <w:rFonts w:ascii="宋体" w:hAnsi="宋体" w:cs="宋体"/>
                <w:kern w:val="0"/>
                <w:sz w:val="22"/>
                <w:szCs w:val="18"/>
              </w:rPr>
              <w:t>2</w:t>
            </w:r>
            <w:r>
              <w:rPr>
                <w:rFonts w:hint="eastAsia" w:ascii="宋体" w:hAnsi="宋体" w:cs="宋体"/>
                <w:kern w:val="0"/>
                <w:sz w:val="22"/>
                <w:szCs w:val="18"/>
                <w:lang w:val="en-US" w:eastAsia="zh-CN"/>
              </w:rPr>
              <w:t>4</w:t>
            </w:r>
            <w:r>
              <w:rPr>
                <w:rFonts w:hint="eastAsia" w:ascii="宋体" w:hAnsi="宋体" w:cs="宋体"/>
                <w:kern w:val="0"/>
                <w:sz w:val="22"/>
                <w:szCs w:val="18"/>
              </w:rPr>
              <w:t>年</w:t>
            </w:r>
          </w:p>
        </w:tc>
        <w:tc>
          <w:tcPr>
            <w:tcW w:w="1357" w:type="pct"/>
            <w:noWrap w:val="0"/>
            <w:vAlign w:val="center"/>
          </w:tcPr>
          <w:p w14:paraId="70816AD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left"/>
              <w:textAlignment w:val="auto"/>
              <w:rPr>
                <w:rFonts w:ascii="宋体" w:hAnsi="宋体" w:cs="宋体"/>
                <w:kern w:val="0"/>
                <w:sz w:val="22"/>
                <w:szCs w:val="18"/>
              </w:rPr>
            </w:pPr>
          </w:p>
        </w:tc>
        <w:tc>
          <w:tcPr>
            <w:tcW w:w="653" w:type="pct"/>
            <w:noWrap w:val="0"/>
            <w:vAlign w:val="center"/>
          </w:tcPr>
          <w:p w14:paraId="28047B2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left="420"/>
              <w:jc w:val="center"/>
              <w:textAlignment w:val="auto"/>
              <w:rPr>
                <w:rFonts w:ascii="宋体" w:hAnsi="宋体" w:cs="宋体"/>
                <w:color w:val="000000"/>
                <w:kern w:val="0"/>
                <w:sz w:val="22"/>
                <w:szCs w:val="18"/>
              </w:rPr>
            </w:pPr>
          </w:p>
        </w:tc>
        <w:tc>
          <w:tcPr>
            <w:tcW w:w="1071" w:type="pct"/>
            <w:noWrap w:val="0"/>
            <w:vAlign w:val="center"/>
          </w:tcPr>
          <w:p w14:paraId="3FF6344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left="420"/>
              <w:jc w:val="center"/>
              <w:textAlignment w:val="auto"/>
              <w:rPr>
                <w:rFonts w:ascii="宋体" w:hAnsi="宋体" w:cs="宋体"/>
                <w:color w:val="000000"/>
                <w:kern w:val="0"/>
                <w:sz w:val="22"/>
                <w:szCs w:val="18"/>
              </w:rPr>
            </w:pPr>
          </w:p>
        </w:tc>
        <w:tc>
          <w:tcPr>
            <w:tcW w:w="1122" w:type="pct"/>
            <w:noWrap w:val="0"/>
            <w:vAlign w:val="center"/>
          </w:tcPr>
          <w:p w14:paraId="79DBF98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p>
        </w:tc>
      </w:tr>
      <w:tr w14:paraId="28367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94" w:type="pct"/>
            <w:noWrap w:val="0"/>
            <w:vAlign w:val="center"/>
          </w:tcPr>
          <w:p w14:paraId="6FB421D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20</w:t>
            </w:r>
            <w:r>
              <w:rPr>
                <w:rFonts w:ascii="宋体" w:hAnsi="宋体" w:cs="宋体"/>
                <w:kern w:val="0"/>
                <w:sz w:val="22"/>
                <w:szCs w:val="18"/>
              </w:rPr>
              <w:t>2</w:t>
            </w:r>
            <w:r>
              <w:rPr>
                <w:rFonts w:hint="eastAsia" w:ascii="宋体" w:hAnsi="宋体" w:cs="宋体"/>
                <w:kern w:val="0"/>
                <w:sz w:val="22"/>
                <w:szCs w:val="18"/>
                <w:lang w:val="en-US" w:eastAsia="zh-CN"/>
              </w:rPr>
              <w:t>5</w:t>
            </w:r>
            <w:r>
              <w:rPr>
                <w:rFonts w:hint="eastAsia" w:ascii="宋体" w:hAnsi="宋体" w:cs="宋体"/>
                <w:kern w:val="0"/>
                <w:sz w:val="22"/>
                <w:szCs w:val="18"/>
              </w:rPr>
              <w:t>年</w:t>
            </w:r>
          </w:p>
        </w:tc>
        <w:tc>
          <w:tcPr>
            <w:tcW w:w="1357" w:type="pct"/>
            <w:noWrap w:val="0"/>
            <w:vAlign w:val="center"/>
          </w:tcPr>
          <w:p w14:paraId="6601B18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left"/>
              <w:textAlignment w:val="auto"/>
              <w:rPr>
                <w:rFonts w:ascii="宋体" w:hAnsi="宋体" w:cs="宋体"/>
                <w:kern w:val="0"/>
                <w:sz w:val="22"/>
                <w:szCs w:val="18"/>
              </w:rPr>
            </w:pPr>
          </w:p>
        </w:tc>
        <w:tc>
          <w:tcPr>
            <w:tcW w:w="653" w:type="pct"/>
            <w:noWrap w:val="0"/>
            <w:vAlign w:val="center"/>
          </w:tcPr>
          <w:p w14:paraId="49060A3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left="420"/>
              <w:jc w:val="center"/>
              <w:textAlignment w:val="auto"/>
              <w:rPr>
                <w:rFonts w:ascii="宋体" w:hAnsi="宋体" w:cs="宋体"/>
                <w:color w:val="000000"/>
                <w:kern w:val="0"/>
                <w:sz w:val="22"/>
                <w:szCs w:val="18"/>
              </w:rPr>
            </w:pPr>
          </w:p>
        </w:tc>
        <w:tc>
          <w:tcPr>
            <w:tcW w:w="1071" w:type="pct"/>
            <w:noWrap w:val="0"/>
            <w:vAlign w:val="center"/>
          </w:tcPr>
          <w:p w14:paraId="4057CCE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left="420"/>
              <w:jc w:val="center"/>
              <w:textAlignment w:val="auto"/>
              <w:rPr>
                <w:rFonts w:ascii="宋体" w:hAnsi="宋体" w:cs="宋体"/>
                <w:color w:val="000000"/>
                <w:kern w:val="0"/>
                <w:sz w:val="22"/>
                <w:szCs w:val="18"/>
              </w:rPr>
            </w:pPr>
          </w:p>
        </w:tc>
        <w:tc>
          <w:tcPr>
            <w:tcW w:w="1122" w:type="pct"/>
            <w:noWrap w:val="0"/>
            <w:vAlign w:val="center"/>
          </w:tcPr>
          <w:p w14:paraId="291FAA1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p>
        </w:tc>
      </w:tr>
    </w:tbl>
    <w:p w14:paraId="7DF571E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5.2企业纳税情况（近3年）</w:t>
      </w:r>
    </w:p>
    <w:tbl>
      <w:tblPr>
        <w:tblStyle w:val="12"/>
        <w:tblW w:w="95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
        <w:gridCol w:w="1855"/>
        <w:gridCol w:w="2126"/>
        <w:gridCol w:w="1134"/>
        <w:gridCol w:w="1797"/>
        <w:gridCol w:w="1611"/>
      </w:tblGrid>
      <w:tr w14:paraId="4484E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exact"/>
          <w:jc w:val="center"/>
        </w:trPr>
        <w:tc>
          <w:tcPr>
            <w:tcW w:w="980" w:type="dxa"/>
            <w:shd w:val="clear" w:color="000000" w:fill="FFFFFF"/>
            <w:noWrap w:val="0"/>
            <w:vAlign w:val="center"/>
          </w:tcPr>
          <w:p w14:paraId="5C74819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年份</w:t>
            </w:r>
          </w:p>
        </w:tc>
        <w:tc>
          <w:tcPr>
            <w:tcW w:w="1855" w:type="dxa"/>
            <w:shd w:val="clear" w:color="000000" w:fill="FFFFFF"/>
            <w:noWrap w:val="0"/>
            <w:vAlign w:val="center"/>
          </w:tcPr>
          <w:p w14:paraId="0F124D5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年纳税总额（万元）</w:t>
            </w:r>
          </w:p>
        </w:tc>
        <w:tc>
          <w:tcPr>
            <w:tcW w:w="2126" w:type="dxa"/>
            <w:shd w:val="clear" w:color="000000" w:fill="FFFFFF"/>
            <w:noWrap w:val="0"/>
            <w:vAlign w:val="center"/>
          </w:tcPr>
          <w:p w14:paraId="2195414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是否存在欠税情况</w:t>
            </w:r>
          </w:p>
        </w:tc>
        <w:tc>
          <w:tcPr>
            <w:tcW w:w="1134" w:type="dxa"/>
            <w:shd w:val="clear" w:color="000000" w:fill="FFFFFF"/>
            <w:noWrap w:val="0"/>
            <w:vAlign w:val="center"/>
          </w:tcPr>
          <w:p w14:paraId="2A2DED4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欠税税种</w:t>
            </w:r>
          </w:p>
        </w:tc>
        <w:tc>
          <w:tcPr>
            <w:tcW w:w="1797" w:type="dxa"/>
            <w:shd w:val="clear" w:color="000000" w:fill="FFFFFF"/>
            <w:noWrap w:val="0"/>
            <w:vAlign w:val="center"/>
          </w:tcPr>
          <w:p w14:paraId="72B6E0A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当期欠税余额（万元）</w:t>
            </w:r>
          </w:p>
        </w:tc>
        <w:tc>
          <w:tcPr>
            <w:tcW w:w="1611" w:type="dxa"/>
            <w:shd w:val="clear" w:color="000000" w:fill="FFFFFF"/>
            <w:noWrap w:val="0"/>
            <w:vAlign w:val="center"/>
          </w:tcPr>
          <w:p w14:paraId="72A8F49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历史欠税金额（万元）</w:t>
            </w:r>
          </w:p>
        </w:tc>
      </w:tr>
      <w:tr w14:paraId="129E7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80" w:type="dxa"/>
            <w:noWrap w:val="0"/>
            <w:vAlign w:val="center"/>
          </w:tcPr>
          <w:p w14:paraId="2C5D2E7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202</w:t>
            </w:r>
            <w:r>
              <w:rPr>
                <w:rFonts w:hint="eastAsia" w:ascii="宋体" w:hAnsi="宋体" w:cs="宋体"/>
                <w:kern w:val="0"/>
                <w:sz w:val="22"/>
                <w:szCs w:val="18"/>
                <w:lang w:val="en-US" w:eastAsia="zh-CN"/>
              </w:rPr>
              <w:t>3</w:t>
            </w:r>
            <w:r>
              <w:rPr>
                <w:rFonts w:hint="eastAsia" w:ascii="宋体" w:hAnsi="宋体" w:cs="宋体"/>
                <w:kern w:val="0"/>
                <w:sz w:val="22"/>
                <w:szCs w:val="18"/>
              </w:rPr>
              <w:t>年</w:t>
            </w:r>
          </w:p>
        </w:tc>
        <w:tc>
          <w:tcPr>
            <w:tcW w:w="1855" w:type="dxa"/>
            <w:noWrap w:val="0"/>
            <w:vAlign w:val="center"/>
          </w:tcPr>
          <w:p w14:paraId="0007618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left="420"/>
              <w:jc w:val="center"/>
              <w:textAlignment w:val="auto"/>
              <w:rPr>
                <w:rFonts w:ascii="宋体" w:hAnsi="宋体" w:cs="宋体"/>
                <w:color w:val="000000"/>
                <w:kern w:val="0"/>
                <w:sz w:val="22"/>
                <w:szCs w:val="18"/>
              </w:rPr>
            </w:pPr>
          </w:p>
        </w:tc>
        <w:tc>
          <w:tcPr>
            <w:tcW w:w="2126" w:type="dxa"/>
            <w:noWrap w:val="0"/>
            <w:vAlign w:val="center"/>
          </w:tcPr>
          <w:p w14:paraId="517F33F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p>
        </w:tc>
        <w:tc>
          <w:tcPr>
            <w:tcW w:w="1134" w:type="dxa"/>
            <w:noWrap w:val="0"/>
            <w:vAlign w:val="center"/>
          </w:tcPr>
          <w:p w14:paraId="1D25F15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left="420"/>
              <w:jc w:val="left"/>
              <w:textAlignment w:val="auto"/>
              <w:rPr>
                <w:rFonts w:ascii="宋体" w:hAnsi="宋体" w:cs="宋体"/>
                <w:color w:val="000000"/>
                <w:kern w:val="0"/>
                <w:sz w:val="22"/>
                <w:szCs w:val="18"/>
              </w:rPr>
            </w:pPr>
          </w:p>
        </w:tc>
        <w:tc>
          <w:tcPr>
            <w:tcW w:w="1797" w:type="dxa"/>
            <w:noWrap w:val="0"/>
            <w:vAlign w:val="center"/>
          </w:tcPr>
          <w:p w14:paraId="4882E47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p>
        </w:tc>
        <w:tc>
          <w:tcPr>
            <w:tcW w:w="1611" w:type="dxa"/>
            <w:noWrap w:val="0"/>
            <w:vAlign w:val="center"/>
          </w:tcPr>
          <w:p w14:paraId="6E89A66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p>
        </w:tc>
      </w:tr>
      <w:tr w14:paraId="2E7AE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80" w:type="dxa"/>
            <w:noWrap w:val="0"/>
            <w:vAlign w:val="center"/>
          </w:tcPr>
          <w:p w14:paraId="62D2628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20</w:t>
            </w:r>
            <w:r>
              <w:rPr>
                <w:rFonts w:ascii="宋体" w:hAnsi="宋体" w:cs="宋体"/>
                <w:kern w:val="0"/>
                <w:sz w:val="22"/>
                <w:szCs w:val="18"/>
              </w:rPr>
              <w:t>2</w:t>
            </w:r>
            <w:r>
              <w:rPr>
                <w:rFonts w:hint="eastAsia" w:ascii="宋体" w:hAnsi="宋体" w:cs="宋体"/>
                <w:kern w:val="0"/>
                <w:sz w:val="22"/>
                <w:szCs w:val="18"/>
                <w:lang w:val="en-US" w:eastAsia="zh-CN"/>
              </w:rPr>
              <w:t>4</w:t>
            </w:r>
            <w:r>
              <w:rPr>
                <w:rFonts w:hint="eastAsia" w:ascii="宋体" w:hAnsi="宋体" w:cs="宋体"/>
                <w:kern w:val="0"/>
                <w:sz w:val="22"/>
                <w:szCs w:val="18"/>
              </w:rPr>
              <w:t>年</w:t>
            </w:r>
          </w:p>
        </w:tc>
        <w:tc>
          <w:tcPr>
            <w:tcW w:w="1855" w:type="dxa"/>
            <w:noWrap w:val="0"/>
            <w:vAlign w:val="center"/>
          </w:tcPr>
          <w:p w14:paraId="014659C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left="420"/>
              <w:jc w:val="center"/>
              <w:textAlignment w:val="auto"/>
              <w:rPr>
                <w:rFonts w:ascii="宋体" w:hAnsi="宋体" w:cs="宋体"/>
                <w:color w:val="000000"/>
                <w:kern w:val="0"/>
                <w:sz w:val="22"/>
                <w:szCs w:val="18"/>
              </w:rPr>
            </w:pPr>
          </w:p>
        </w:tc>
        <w:tc>
          <w:tcPr>
            <w:tcW w:w="2126" w:type="dxa"/>
            <w:noWrap w:val="0"/>
            <w:vAlign w:val="center"/>
          </w:tcPr>
          <w:p w14:paraId="7B241BC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p>
        </w:tc>
        <w:tc>
          <w:tcPr>
            <w:tcW w:w="1134" w:type="dxa"/>
            <w:noWrap w:val="0"/>
            <w:vAlign w:val="center"/>
          </w:tcPr>
          <w:p w14:paraId="4E847CA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left="420"/>
              <w:jc w:val="left"/>
              <w:textAlignment w:val="auto"/>
              <w:rPr>
                <w:rFonts w:ascii="宋体" w:hAnsi="宋体" w:cs="宋体"/>
                <w:color w:val="000000"/>
                <w:kern w:val="0"/>
                <w:sz w:val="22"/>
                <w:szCs w:val="18"/>
              </w:rPr>
            </w:pPr>
          </w:p>
        </w:tc>
        <w:tc>
          <w:tcPr>
            <w:tcW w:w="1797" w:type="dxa"/>
            <w:noWrap w:val="0"/>
            <w:vAlign w:val="center"/>
          </w:tcPr>
          <w:p w14:paraId="28A2410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p>
        </w:tc>
        <w:tc>
          <w:tcPr>
            <w:tcW w:w="1611" w:type="dxa"/>
            <w:noWrap w:val="0"/>
            <w:vAlign w:val="center"/>
          </w:tcPr>
          <w:p w14:paraId="064F0EC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p>
        </w:tc>
      </w:tr>
      <w:tr w14:paraId="21B3F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80" w:type="dxa"/>
            <w:noWrap w:val="0"/>
            <w:vAlign w:val="center"/>
          </w:tcPr>
          <w:p w14:paraId="1ACF386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20</w:t>
            </w:r>
            <w:r>
              <w:rPr>
                <w:rFonts w:ascii="宋体" w:hAnsi="宋体" w:cs="宋体"/>
                <w:kern w:val="0"/>
                <w:sz w:val="22"/>
                <w:szCs w:val="18"/>
              </w:rPr>
              <w:t>2</w:t>
            </w:r>
            <w:r>
              <w:rPr>
                <w:rFonts w:hint="eastAsia" w:ascii="宋体" w:hAnsi="宋体" w:cs="宋体"/>
                <w:kern w:val="0"/>
                <w:sz w:val="22"/>
                <w:szCs w:val="18"/>
                <w:lang w:val="en-US" w:eastAsia="zh-CN"/>
              </w:rPr>
              <w:t>5</w:t>
            </w:r>
            <w:r>
              <w:rPr>
                <w:rFonts w:hint="eastAsia" w:ascii="宋体" w:hAnsi="宋体" w:cs="宋体"/>
                <w:kern w:val="0"/>
                <w:sz w:val="22"/>
                <w:szCs w:val="18"/>
              </w:rPr>
              <w:t>年</w:t>
            </w:r>
          </w:p>
        </w:tc>
        <w:tc>
          <w:tcPr>
            <w:tcW w:w="1855" w:type="dxa"/>
            <w:noWrap w:val="0"/>
            <w:vAlign w:val="center"/>
          </w:tcPr>
          <w:p w14:paraId="3C1A795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left="420"/>
              <w:jc w:val="center"/>
              <w:textAlignment w:val="auto"/>
              <w:rPr>
                <w:rFonts w:ascii="宋体" w:hAnsi="宋体" w:cs="宋体"/>
                <w:color w:val="000000"/>
                <w:kern w:val="0"/>
                <w:sz w:val="22"/>
                <w:szCs w:val="18"/>
              </w:rPr>
            </w:pPr>
          </w:p>
        </w:tc>
        <w:tc>
          <w:tcPr>
            <w:tcW w:w="2126" w:type="dxa"/>
            <w:noWrap w:val="0"/>
            <w:vAlign w:val="center"/>
          </w:tcPr>
          <w:p w14:paraId="594F5CD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p>
        </w:tc>
        <w:tc>
          <w:tcPr>
            <w:tcW w:w="1134" w:type="dxa"/>
            <w:noWrap w:val="0"/>
            <w:vAlign w:val="center"/>
          </w:tcPr>
          <w:p w14:paraId="3DE9FBC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left="420"/>
              <w:jc w:val="left"/>
              <w:textAlignment w:val="auto"/>
              <w:rPr>
                <w:rFonts w:ascii="宋体" w:hAnsi="宋体" w:cs="宋体"/>
                <w:color w:val="000000"/>
                <w:kern w:val="0"/>
                <w:sz w:val="22"/>
                <w:szCs w:val="18"/>
              </w:rPr>
            </w:pPr>
          </w:p>
        </w:tc>
        <w:tc>
          <w:tcPr>
            <w:tcW w:w="1797" w:type="dxa"/>
            <w:noWrap w:val="0"/>
            <w:vAlign w:val="center"/>
          </w:tcPr>
          <w:p w14:paraId="24AA560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p>
        </w:tc>
        <w:tc>
          <w:tcPr>
            <w:tcW w:w="1611" w:type="dxa"/>
            <w:noWrap w:val="0"/>
            <w:vAlign w:val="center"/>
          </w:tcPr>
          <w:p w14:paraId="17EB835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000000"/>
                <w:kern w:val="0"/>
                <w:sz w:val="22"/>
                <w:szCs w:val="18"/>
              </w:rPr>
            </w:pPr>
          </w:p>
        </w:tc>
      </w:tr>
    </w:tbl>
    <w:p w14:paraId="3F4C3DD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5.3银行授信额度（2025年）</w:t>
      </w:r>
    </w:p>
    <w:tbl>
      <w:tblPr>
        <w:tblStyle w:val="12"/>
        <w:tblW w:w="9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5"/>
        <w:gridCol w:w="1895"/>
        <w:gridCol w:w="1895"/>
        <w:gridCol w:w="1895"/>
        <w:gridCol w:w="2067"/>
      </w:tblGrid>
      <w:tr w14:paraId="03727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5" w:type="dxa"/>
            <w:shd w:val="clear" w:color="000000" w:fill="FFFFFF"/>
            <w:noWrap w:val="0"/>
            <w:vAlign w:val="center"/>
          </w:tcPr>
          <w:p w14:paraId="396AD85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授信银行</w:t>
            </w:r>
          </w:p>
        </w:tc>
        <w:tc>
          <w:tcPr>
            <w:tcW w:w="1895" w:type="dxa"/>
            <w:shd w:val="clear" w:color="000000" w:fill="FFFFFF"/>
            <w:noWrap w:val="0"/>
            <w:vAlign w:val="center"/>
          </w:tcPr>
          <w:p w14:paraId="19BA635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授信额度（万元）</w:t>
            </w:r>
          </w:p>
        </w:tc>
        <w:tc>
          <w:tcPr>
            <w:tcW w:w="1895" w:type="dxa"/>
            <w:shd w:val="clear" w:color="000000" w:fill="FFFFFF"/>
            <w:noWrap w:val="0"/>
            <w:vAlign w:val="center"/>
          </w:tcPr>
          <w:p w14:paraId="7ACC3B0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已用额度（万元）</w:t>
            </w:r>
          </w:p>
        </w:tc>
        <w:tc>
          <w:tcPr>
            <w:tcW w:w="1895" w:type="dxa"/>
            <w:shd w:val="clear" w:color="000000" w:fill="FFFFFF"/>
            <w:noWrap w:val="0"/>
            <w:vAlign w:val="center"/>
          </w:tcPr>
          <w:p w14:paraId="01035B9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授信有效期间</w:t>
            </w:r>
          </w:p>
        </w:tc>
        <w:tc>
          <w:tcPr>
            <w:tcW w:w="2067" w:type="dxa"/>
            <w:shd w:val="clear" w:color="000000" w:fill="FFFFFF"/>
            <w:noWrap w:val="0"/>
            <w:vAlign w:val="center"/>
          </w:tcPr>
          <w:p w14:paraId="502154B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授信使用条件</w:t>
            </w:r>
          </w:p>
        </w:tc>
      </w:tr>
      <w:tr w14:paraId="443FF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5" w:type="dxa"/>
            <w:noWrap w:val="0"/>
            <w:vAlign w:val="center"/>
          </w:tcPr>
          <w:p w14:paraId="417075E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895" w:type="dxa"/>
            <w:noWrap w:val="0"/>
            <w:vAlign w:val="center"/>
          </w:tcPr>
          <w:p w14:paraId="3EAE05D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895" w:type="dxa"/>
            <w:noWrap w:val="0"/>
            <w:vAlign w:val="center"/>
          </w:tcPr>
          <w:p w14:paraId="3AD46F5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895" w:type="dxa"/>
            <w:noWrap w:val="0"/>
            <w:vAlign w:val="center"/>
          </w:tcPr>
          <w:p w14:paraId="5782970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left="420"/>
              <w:jc w:val="center"/>
              <w:textAlignment w:val="auto"/>
              <w:rPr>
                <w:rFonts w:hint="eastAsia" w:ascii="宋体" w:hAnsi="宋体" w:cs="宋体"/>
                <w:kern w:val="0"/>
                <w:sz w:val="22"/>
                <w:szCs w:val="18"/>
              </w:rPr>
            </w:pPr>
          </w:p>
        </w:tc>
        <w:tc>
          <w:tcPr>
            <w:tcW w:w="2067" w:type="dxa"/>
            <w:noWrap w:val="0"/>
            <w:vAlign w:val="center"/>
          </w:tcPr>
          <w:p w14:paraId="3EB69E2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r>
      <w:tr w14:paraId="4492B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5" w:type="dxa"/>
            <w:noWrap w:val="0"/>
            <w:vAlign w:val="center"/>
          </w:tcPr>
          <w:p w14:paraId="72500EC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895" w:type="dxa"/>
            <w:noWrap w:val="0"/>
            <w:vAlign w:val="center"/>
          </w:tcPr>
          <w:p w14:paraId="7E137B5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895" w:type="dxa"/>
            <w:noWrap w:val="0"/>
            <w:vAlign w:val="center"/>
          </w:tcPr>
          <w:p w14:paraId="4DB00F5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895" w:type="dxa"/>
            <w:noWrap w:val="0"/>
            <w:vAlign w:val="center"/>
          </w:tcPr>
          <w:p w14:paraId="48B8DC2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left="420"/>
              <w:jc w:val="center"/>
              <w:textAlignment w:val="auto"/>
              <w:rPr>
                <w:rFonts w:hint="eastAsia" w:ascii="宋体" w:hAnsi="宋体" w:cs="宋体"/>
                <w:kern w:val="0"/>
                <w:sz w:val="22"/>
                <w:szCs w:val="18"/>
              </w:rPr>
            </w:pPr>
          </w:p>
        </w:tc>
        <w:tc>
          <w:tcPr>
            <w:tcW w:w="2067" w:type="dxa"/>
            <w:noWrap w:val="0"/>
            <w:vAlign w:val="center"/>
          </w:tcPr>
          <w:p w14:paraId="43BB5F0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r>
      <w:tr w14:paraId="390B7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5" w:type="dxa"/>
            <w:noWrap w:val="0"/>
            <w:vAlign w:val="center"/>
          </w:tcPr>
          <w:p w14:paraId="661C62E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895" w:type="dxa"/>
            <w:noWrap w:val="0"/>
            <w:vAlign w:val="center"/>
          </w:tcPr>
          <w:p w14:paraId="3AAB549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895" w:type="dxa"/>
            <w:noWrap w:val="0"/>
            <w:vAlign w:val="center"/>
          </w:tcPr>
          <w:p w14:paraId="7714646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895" w:type="dxa"/>
            <w:noWrap w:val="0"/>
            <w:vAlign w:val="center"/>
          </w:tcPr>
          <w:p w14:paraId="117F9AA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left="420"/>
              <w:jc w:val="center"/>
              <w:textAlignment w:val="auto"/>
              <w:rPr>
                <w:rFonts w:hint="eastAsia" w:ascii="宋体" w:hAnsi="宋体" w:cs="宋体"/>
                <w:kern w:val="0"/>
                <w:sz w:val="22"/>
                <w:szCs w:val="18"/>
              </w:rPr>
            </w:pPr>
          </w:p>
        </w:tc>
        <w:tc>
          <w:tcPr>
            <w:tcW w:w="2067" w:type="dxa"/>
            <w:noWrap w:val="0"/>
            <w:vAlign w:val="center"/>
          </w:tcPr>
          <w:p w14:paraId="4B0B2F1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r>
    </w:tbl>
    <w:p w14:paraId="0404843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5.4其他不良记录情况（近3年）</w:t>
      </w:r>
    </w:p>
    <w:tbl>
      <w:tblPr>
        <w:tblStyle w:val="12"/>
        <w:tblW w:w="95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8"/>
        <w:gridCol w:w="2205"/>
        <w:gridCol w:w="2100"/>
        <w:gridCol w:w="1086"/>
        <w:gridCol w:w="2056"/>
      </w:tblGrid>
      <w:tr w14:paraId="56079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48" w:type="dxa"/>
            <w:shd w:val="clear" w:color="000000" w:fill="FFFFFF"/>
            <w:noWrap w:val="0"/>
            <w:vAlign w:val="center"/>
          </w:tcPr>
          <w:p w14:paraId="46119AC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不良记录通报单位</w:t>
            </w:r>
          </w:p>
        </w:tc>
        <w:tc>
          <w:tcPr>
            <w:tcW w:w="2205" w:type="dxa"/>
            <w:shd w:val="clear" w:color="000000" w:fill="FFFFFF"/>
            <w:noWrap w:val="0"/>
            <w:vAlign w:val="center"/>
          </w:tcPr>
          <w:p w14:paraId="72FAB83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不良记录事由概述</w:t>
            </w:r>
          </w:p>
        </w:tc>
        <w:tc>
          <w:tcPr>
            <w:tcW w:w="2100" w:type="dxa"/>
            <w:shd w:val="clear" w:color="000000" w:fill="FFFFFF"/>
            <w:noWrap w:val="0"/>
            <w:vAlign w:val="center"/>
          </w:tcPr>
          <w:p w14:paraId="03D733F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原因</w:t>
            </w:r>
          </w:p>
        </w:tc>
        <w:tc>
          <w:tcPr>
            <w:tcW w:w="1086" w:type="dxa"/>
            <w:shd w:val="clear" w:color="000000" w:fill="FFFFFF"/>
            <w:noWrap w:val="0"/>
            <w:vAlign w:val="center"/>
          </w:tcPr>
          <w:p w14:paraId="4DFD8F4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时间</w:t>
            </w:r>
          </w:p>
        </w:tc>
        <w:tc>
          <w:tcPr>
            <w:tcW w:w="2056" w:type="dxa"/>
            <w:shd w:val="clear" w:color="000000" w:fill="FFFFFF"/>
            <w:noWrap w:val="0"/>
            <w:vAlign w:val="center"/>
          </w:tcPr>
          <w:p w14:paraId="6FDC898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目前解决情况</w:t>
            </w:r>
          </w:p>
        </w:tc>
      </w:tr>
      <w:tr w14:paraId="782CA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48" w:type="dxa"/>
            <w:noWrap w:val="0"/>
            <w:vAlign w:val="center"/>
          </w:tcPr>
          <w:p w14:paraId="58EBC91B">
            <w:pPr>
              <w:keepNext w:val="0"/>
              <w:keepLines w:val="0"/>
              <w:pageBreakBefore w:val="0"/>
              <w:widowControl w:val="0"/>
              <w:kinsoku/>
              <w:wordWrap/>
              <w:overflowPunct/>
              <w:topLinePunct w:val="0"/>
              <w:autoSpaceDE/>
              <w:autoSpaceDN/>
              <w:bidi w:val="0"/>
              <w:snapToGrid/>
              <w:spacing w:beforeAutospacing="0" w:afterAutospacing="0" w:line="240" w:lineRule="auto"/>
              <w:jc w:val="center"/>
              <w:textAlignment w:val="auto"/>
              <w:rPr>
                <w:rFonts w:ascii="宋体" w:hAnsi="宋体" w:cs="宋体"/>
                <w:color w:val="993300"/>
                <w:kern w:val="0"/>
                <w:sz w:val="22"/>
                <w:szCs w:val="18"/>
              </w:rPr>
            </w:pPr>
          </w:p>
        </w:tc>
        <w:tc>
          <w:tcPr>
            <w:tcW w:w="2205" w:type="dxa"/>
            <w:noWrap w:val="0"/>
            <w:vAlign w:val="center"/>
          </w:tcPr>
          <w:p w14:paraId="133AB59E">
            <w:pPr>
              <w:keepNext w:val="0"/>
              <w:keepLines w:val="0"/>
              <w:pageBreakBefore w:val="0"/>
              <w:widowControl w:val="0"/>
              <w:kinsoku/>
              <w:wordWrap/>
              <w:overflowPunct/>
              <w:topLinePunct w:val="0"/>
              <w:autoSpaceDE/>
              <w:autoSpaceDN/>
              <w:bidi w:val="0"/>
              <w:snapToGrid/>
              <w:spacing w:beforeAutospacing="0" w:afterAutospacing="0" w:line="240" w:lineRule="auto"/>
              <w:jc w:val="center"/>
              <w:textAlignment w:val="auto"/>
              <w:rPr>
                <w:rFonts w:ascii="宋体" w:hAnsi="宋体" w:cs="宋体"/>
                <w:color w:val="993300"/>
                <w:kern w:val="0"/>
                <w:sz w:val="22"/>
                <w:szCs w:val="18"/>
              </w:rPr>
            </w:pPr>
          </w:p>
        </w:tc>
        <w:tc>
          <w:tcPr>
            <w:tcW w:w="2100" w:type="dxa"/>
            <w:noWrap w:val="0"/>
            <w:vAlign w:val="center"/>
          </w:tcPr>
          <w:p w14:paraId="6BFE3367">
            <w:pPr>
              <w:keepNext w:val="0"/>
              <w:keepLines w:val="0"/>
              <w:pageBreakBefore w:val="0"/>
              <w:widowControl w:val="0"/>
              <w:kinsoku/>
              <w:wordWrap/>
              <w:overflowPunct/>
              <w:topLinePunct w:val="0"/>
              <w:autoSpaceDE/>
              <w:autoSpaceDN/>
              <w:bidi w:val="0"/>
              <w:snapToGrid/>
              <w:spacing w:beforeAutospacing="0" w:afterAutospacing="0" w:line="240" w:lineRule="auto"/>
              <w:jc w:val="center"/>
              <w:textAlignment w:val="auto"/>
              <w:rPr>
                <w:rFonts w:ascii="宋体" w:hAnsi="宋体" w:cs="宋体"/>
                <w:color w:val="993300"/>
                <w:kern w:val="0"/>
                <w:sz w:val="22"/>
                <w:szCs w:val="18"/>
              </w:rPr>
            </w:pPr>
          </w:p>
        </w:tc>
        <w:tc>
          <w:tcPr>
            <w:tcW w:w="1086" w:type="dxa"/>
            <w:noWrap w:val="0"/>
            <w:vAlign w:val="center"/>
          </w:tcPr>
          <w:p w14:paraId="14AA2220">
            <w:pPr>
              <w:keepNext w:val="0"/>
              <w:keepLines w:val="0"/>
              <w:pageBreakBefore w:val="0"/>
              <w:widowControl w:val="0"/>
              <w:kinsoku/>
              <w:wordWrap/>
              <w:overflowPunct/>
              <w:topLinePunct w:val="0"/>
              <w:autoSpaceDE/>
              <w:autoSpaceDN/>
              <w:bidi w:val="0"/>
              <w:snapToGrid/>
              <w:spacing w:beforeAutospacing="0" w:afterAutospacing="0" w:line="240" w:lineRule="auto"/>
              <w:jc w:val="center"/>
              <w:textAlignment w:val="auto"/>
              <w:rPr>
                <w:rFonts w:ascii="宋体" w:hAnsi="宋体" w:cs="宋体"/>
                <w:color w:val="993300"/>
                <w:kern w:val="0"/>
                <w:sz w:val="22"/>
                <w:szCs w:val="18"/>
              </w:rPr>
            </w:pPr>
          </w:p>
        </w:tc>
        <w:tc>
          <w:tcPr>
            <w:tcW w:w="2056" w:type="dxa"/>
            <w:noWrap w:val="0"/>
            <w:vAlign w:val="center"/>
          </w:tcPr>
          <w:p w14:paraId="10A9B577">
            <w:pPr>
              <w:keepNext w:val="0"/>
              <w:keepLines w:val="0"/>
              <w:pageBreakBefore w:val="0"/>
              <w:widowControl w:val="0"/>
              <w:kinsoku/>
              <w:wordWrap/>
              <w:overflowPunct/>
              <w:topLinePunct w:val="0"/>
              <w:autoSpaceDE/>
              <w:autoSpaceDN/>
              <w:bidi w:val="0"/>
              <w:snapToGrid/>
              <w:spacing w:beforeAutospacing="0" w:afterAutospacing="0" w:line="240" w:lineRule="auto"/>
              <w:jc w:val="center"/>
              <w:textAlignment w:val="auto"/>
              <w:rPr>
                <w:rFonts w:ascii="宋体" w:hAnsi="宋体" w:cs="宋体"/>
                <w:color w:val="993300"/>
                <w:kern w:val="0"/>
                <w:sz w:val="22"/>
                <w:szCs w:val="18"/>
              </w:rPr>
            </w:pPr>
          </w:p>
        </w:tc>
      </w:tr>
    </w:tbl>
    <w:p w14:paraId="1620965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442" w:firstLineChars="200"/>
        <w:textAlignment w:val="auto"/>
        <w:rPr>
          <w:rFonts w:hint="eastAsia" w:ascii="宋体" w:hAnsi="宋体" w:cs="宋体"/>
          <w:b/>
          <w:bCs/>
          <w:color w:val="000000"/>
          <w:kern w:val="0"/>
          <w:sz w:val="22"/>
          <w:szCs w:val="24"/>
        </w:rPr>
      </w:pPr>
      <w:r>
        <w:rPr>
          <w:rFonts w:hint="eastAsia" w:ascii="宋体" w:hAnsi="宋体" w:cs="宋体"/>
          <w:b/>
          <w:bCs/>
          <w:color w:val="000000"/>
          <w:kern w:val="0"/>
          <w:sz w:val="22"/>
          <w:szCs w:val="24"/>
        </w:rPr>
        <w:t>说明：可</w:t>
      </w:r>
      <w:r>
        <w:rPr>
          <w:rFonts w:ascii="宋体" w:hAnsi="宋体" w:cs="宋体"/>
          <w:b/>
          <w:bCs/>
          <w:color w:val="000000"/>
          <w:kern w:val="0"/>
          <w:sz w:val="22"/>
          <w:szCs w:val="24"/>
        </w:rPr>
        <w:t>通过</w:t>
      </w:r>
      <w:r>
        <w:rPr>
          <w:rFonts w:hint="eastAsia" w:ascii="宋体" w:hAnsi="宋体" w:cs="宋体"/>
          <w:b/>
          <w:bCs/>
          <w:color w:val="000000"/>
          <w:kern w:val="0"/>
          <w:sz w:val="22"/>
          <w:szCs w:val="24"/>
        </w:rPr>
        <w:t>中国裁判文书网（http://wenshu.court.gov.cn/）、</w:t>
      </w:r>
      <w:r>
        <w:rPr>
          <w:rFonts w:ascii="宋体" w:hAnsi="宋体" w:cs="宋体"/>
          <w:b/>
          <w:bCs/>
          <w:color w:val="000000"/>
          <w:kern w:val="0"/>
          <w:sz w:val="22"/>
          <w:szCs w:val="24"/>
        </w:rPr>
        <w:t>信用中国（www.creditchina.gov.cn）</w:t>
      </w:r>
      <w:r>
        <w:rPr>
          <w:rFonts w:hint="eastAsia" w:ascii="宋体" w:hAnsi="宋体" w:cs="宋体"/>
          <w:b/>
          <w:bCs/>
          <w:color w:val="000000"/>
          <w:kern w:val="0"/>
          <w:sz w:val="22"/>
          <w:szCs w:val="24"/>
        </w:rPr>
        <w:t>、中国</w:t>
      </w:r>
      <w:r>
        <w:rPr>
          <w:rFonts w:ascii="宋体" w:hAnsi="宋体" w:cs="宋体"/>
          <w:b/>
          <w:bCs/>
          <w:color w:val="000000"/>
          <w:kern w:val="0"/>
          <w:sz w:val="22"/>
          <w:szCs w:val="24"/>
        </w:rPr>
        <w:t>执行信息公开网（http://zxgk.court.gov.cn/）</w:t>
      </w:r>
      <w:r>
        <w:rPr>
          <w:rFonts w:hint="eastAsia" w:ascii="宋体" w:hAnsi="宋体" w:cs="宋体"/>
          <w:b/>
          <w:bCs/>
          <w:color w:val="000000"/>
          <w:kern w:val="0"/>
          <w:sz w:val="22"/>
          <w:szCs w:val="24"/>
        </w:rPr>
        <w:t>等</w:t>
      </w:r>
      <w:r>
        <w:rPr>
          <w:rFonts w:ascii="宋体" w:hAnsi="宋体" w:cs="宋体"/>
          <w:b/>
          <w:bCs/>
          <w:color w:val="000000"/>
          <w:kern w:val="0"/>
          <w:sz w:val="22"/>
          <w:szCs w:val="24"/>
        </w:rPr>
        <w:t>平台查询。</w:t>
      </w:r>
    </w:p>
    <w:p w14:paraId="62E8409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5.5企业荣誉记录（近3年）</w:t>
      </w:r>
    </w:p>
    <w:tbl>
      <w:tblPr>
        <w:tblStyle w:val="12"/>
        <w:tblpPr w:leftFromText="180" w:rightFromText="180" w:vertAnchor="text" w:horzAnchor="page" w:tblpX="1276" w:tblpY="55"/>
        <w:tblOverlap w:val="never"/>
        <w:tblW w:w="9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9"/>
        <w:gridCol w:w="2817"/>
        <w:gridCol w:w="3992"/>
      </w:tblGrid>
      <w:tr w14:paraId="1638F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39" w:type="dxa"/>
            <w:shd w:val="clear" w:color="000000" w:fill="FFFFFF"/>
            <w:noWrap w:val="0"/>
            <w:vAlign w:val="center"/>
          </w:tcPr>
          <w:p w14:paraId="2176061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所获荣誉称号</w:t>
            </w:r>
          </w:p>
        </w:tc>
        <w:tc>
          <w:tcPr>
            <w:tcW w:w="2817" w:type="dxa"/>
            <w:shd w:val="clear" w:color="000000" w:fill="FFFFFF"/>
            <w:noWrap w:val="0"/>
            <w:vAlign w:val="center"/>
          </w:tcPr>
          <w:p w14:paraId="5B38166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获得荣誉日期</w:t>
            </w:r>
          </w:p>
        </w:tc>
        <w:tc>
          <w:tcPr>
            <w:tcW w:w="3992" w:type="dxa"/>
            <w:shd w:val="clear" w:color="000000" w:fill="FFFFFF"/>
            <w:noWrap w:val="0"/>
            <w:vAlign w:val="center"/>
          </w:tcPr>
          <w:p w14:paraId="427A888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授予单位</w:t>
            </w:r>
          </w:p>
        </w:tc>
      </w:tr>
      <w:tr w14:paraId="01490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39" w:type="dxa"/>
            <w:noWrap w:val="0"/>
            <w:vAlign w:val="center"/>
          </w:tcPr>
          <w:p w14:paraId="3A5540E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2817" w:type="dxa"/>
            <w:noWrap w:val="0"/>
            <w:vAlign w:val="center"/>
          </w:tcPr>
          <w:p w14:paraId="7D078DB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left="420"/>
              <w:jc w:val="center"/>
              <w:textAlignment w:val="auto"/>
              <w:rPr>
                <w:rFonts w:ascii="宋体" w:hAnsi="宋体" w:cs="宋体"/>
                <w:color w:val="993300"/>
                <w:kern w:val="0"/>
                <w:sz w:val="22"/>
                <w:szCs w:val="18"/>
              </w:rPr>
            </w:pPr>
          </w:p>
        </w:tc>
        <w:tc>
          <w:tcPr>
            <w:tcW w:w="3992" w:type="dxa"/>
            <w:noWrap w:val="0"/>
            <w:vAlign w:val="center"/>
          </w:tcPr>
          <w:p w14:paraId="6278E9E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left="420"/>
              <w:jc w:val="center"/>
              <w:textAlignment w:val="auto"/>
              <w:rPr>
                <w:rFonts w:ascii="宋体" w:hAnsi="宋体" w:cs="宋体"/>
                <w:color w:val="993300"/>
                <w:kern w:val="0"/>
                <w:sz w:val="22"/>
                <w:szCs w:val="18"/>
              </w:rPr>
            </w:pPr>
          </w:p>
        </w:tc>
      </w:tr>
      <w:tr w14:paraId="1C381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39" w:type="dxa"/>
            <w:noWrap w:val="0"/>
            <w:vAlign w:val="center"/>
          </w:tcPr>
          <w:p w14:paraId="4A0AD37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2817" w:type="dxa"/>
            <w:noWrap w:val="0"/>
            <w:vAlign w:val="center"/>
          </w:tcPr>
          <w:p w14:paraId="49BC142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left="420"/>
              <w:jc w:val="center"/>
              <w:textAlignment w:val="auto"/>
              <w:rPr>
                <w:rFonts w:ascii="宋体" w:hAnsi="宋体" w:cs="宋体"/>
                <w:color w:val="993300"/>
                <w:kern w:val="0"/>
                <w:sz w:val="22"/>
                <w:szCs w:val="18"/>
              </w:rPr>
            </w:pPr>
          </w:p>
        </w:tc>
        <w:tc>
          <w:tcPr>
            <w:tcW w:w="3992" w:type="dxa"/>
            <w:noWrap w:val="0"/>
            <w:vAlign w:val="center"/>
          </w:tcPr>
          <w:p w14:paraId="1E50707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left="420"/>
              <w:jc w:val="center"/>
              <w:textAlignment w:val="auto"/>
              <w:rPr>
                <w:rFonts w:ascii="宋体" w:hAnsi="宋体" w:cs="宋体"/>
                <w:color w:val="993300"/>
                <w:kern w:val="0"/>
                <w:sz w:val="22"/>
                <w:szCs w:val="18"/>
              </w:rPr>
            </w:pPr>
          </w:p>
        </w:tc>
      </w:tr>
      <w:tr w14:paraId="7CE36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39" w:type="dxa"/>
            <w:noWrap w:val="0"/>
            <w:vAlign w:val="center"/>
          </w:tcPr>
          <w:p w14:paraId="23FB8B5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2817" w:type="dxa"/>
            <w:noWrap w:val="0"/>
            <w:vAlign w:val="center"/>
          </w:tcPr>
          <w:p w14:paraId="24FAC9D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left="420"/>
              <w:jc w:val="center"/>
              <w:textAlignment w:val="auto"/>
              <w:rPr>
                <w:rFonts w:ascii="宋体" w:hAnsi="宋体" w:cs="宋体"/>
                <w:color w:val="993300"/>
                <w:kern w:val="0"/>
                <w:sz w:val="22"/>
                <w:szCs w:val="18"/>
              </w:rPr>
            </w:pPr>
          </w:p>
        </w:tc>
        <w:tc>
          <w:tcPr>
            <w:tcW w:w="3992" w:type="dxa"/>
            <w:noWrap w:val="0"/>
            <w:vAlign w:val="center"/>
          </w:tcPr>
          <w:p w14:paraId="23EB05C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left="420"/>
              <w:jc w:val="center"/>
              <w:textAlignment w:val="auto"/>
              <w:rPr>
                <w:rFonts w:ascii="宋体" w:hAnsi="宋体" w:cs="宋体"/>
                <w:color w:val="993300"/>
                <w:kern w:val="0"/>
                <w:sz w:val="22"/>
                <w:szCs w:val="18"/>
              </w:rPr>
            </w:pPr>
          </w:p>
        </w:tc>
      </w:tr>
      <w:tr w14:paraId="61003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39" w:type="dxa"/>
            <w:noWrap w:val="0"/>
            <w:vAlign w:val="center"/>
          </w:tcPr>
          <w:p w14:paraId="287642A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2817" w:type="dxa"/>
            <w:noWrap w:val="0"/>
            <w:vAlign w:val="center"/>
          </w:tcPr>
          <w:p w14:paraId="6F3FCA3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left="420"/>
              <w:jc w:val="center"/>
              <w:textAlignment w:val="auto"/>
              <w:rPr>
                <w:rFonts w:ascii="宋体" w:hAnsi="宋体" w:cs="宋体"/>
                <w:color w:val="993300"/>
                <w:kern w:val="0"/>
                <w:sz w:val="22"/>
                <w:szCs w:val="18"/>
              </w:rPr>
            </w:pPr>
          </w:p>
        </w:tc>
        <w:tc>
          <w:tcPr>
            <w:tcW w:w="3992" w:type="dxa"/>
            <w:noWrap w:val="0"/>
            <w:vAlign w:val="center"/>
          </w:tcPr>
          <w:p w14:paraId="19BD6FC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left="420"/>
              <w:jc w:val="center"/>
              <w:textAlignment w:val="auto"/>
              <w:rPr>
                <w:rFonts w:ascii="宋体" w:hAnsi="宋体" w:cs="宋体"/>
                <w:color w:val="993300"/>
                <w:kern w:val="0"/>
                <w:sz w:val="22"/>
                <w:szCs w:val="18"/>
              </w:rPr>
            </w:pPr>
          </w:p>
        </w:tc>
      </w:tr>
      <w:tr w14:paraId="011B4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839" w:type="dxa"/>
            <w:noWrap w:val="0"/>
            <w:vAlign w:val="center"/>
          </w:tcPr>
          <w:p w14:paraId="37BB146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color w:val="993300"/>
                <w:kern w:val="0"/>
                <w:sz w:val="22"/>
                <w:szCs w:val="18"/>
              </w:rPr>
            </w:pPr>
          </w:p>
        </w:tc>
        <w:tc>
          <w:tcPr>
            <w:tcW w:w="2817" w:type="dxa"/>
            <w:noWrap w:val="0"/>
            <w:vAlign w:val="center"/>
          </w:tcPr>
          <w:p w14:paraId="5C6083E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left="420"/>
              <w:jc w:val="center"/>
              <w:textAlignment w:val="auto"/>
              <w:rPr>
                <w:rFonts w:ascii="宋体" w:hAnsi="宋体" w:cs="宋体"/>
                <w:color w:val="993300"/>
                <w:kern w:val="0"/>
                <w:sz w:val="22"/>
                <w:szCs w:val="18"/>
              </w:rPr>
            </w:pPr>
          </w:p>
        </w:tc>
        <w:tc>
          <w:tcPr>
            <w:tcW w:w="3992" w:type="dxa"/>
            <w:noWrap w:val="0"/>
            <w:vAlign w:val="center"/>
          </w:tcPr>
          <w:p w14:paraId="0CF49C8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left="420"/>
              <w:jc w:val="center"/>
              <w:textAlignment w:val="auto"/>
              <w:rPr>
                <w:rFonts w:ascii="宋体" w:hAnsi="宋体" w:cs="宋体"/>
                <w:color w:val="993300"/>
                <w:kern w:val="0"/>
                <w:sz w:val="22"/>
                <w:szCs w:val="18"/>
              </w:rPr>
            </w:pPr>
          </w:p>
        </w:tc>
      </w:tr>
    </w:tbl>
    <w:p w14:paraId="797CB5C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5.6企业曾获信用评级情况（近3年）</w:t>
      </w:r>
    </w:p>
    <w:tbl>
      <w:tblPr>
        <w:tblStyle w:val="12"/>
        <w:tblW w:w="95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03"/>
        <w:gridCol w:w="1808"/>
        <w:gridCol w:w="1808"/>
        <w:gridCol w:w="2496"/>
      </w:tblGrid>
      <w:tr w14:paraId="2B209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403" w:type="dxa"/>
            <w:shd w:val="clear" w:color="000000" w:fill="FFFFFF"/>
            <w:noWrap w:val="0"/>
            <w:vAlign w:val="center"/>
          </w:tcPr>
          <w:p w14:paraId="272FBD3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评级机构/授信机构</w:t>
            </w:r>
          </w:p>
        </w:tc>
        <w:tc>
          <w:tcPr>
            <w:tcW w:w="1808" w:type="dxa"/>
            <w:shd w:val="clear" w:color="000000" w:fill="FFFFFF"/>
            <w:noWrap w:val="0"/>
            <w:vAlign w:val="center"/>
          </w:tcPr>
          <w:p w14:paraId="33F9A1F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信用等级</w:t>
            </w:r>
          </w:p>
        </w:tc>
        <w:tc>
          <w:tcPr>
            <w:tcW w:w="1808" w:type="dxa"/>
            <w:shd w:val="clear" w:color="000000" w:fill="FFFFFF"/>
            <w:noWrap w:val="0"/>
            <w:vAlign w:val="center"/>
          </w:tcPr>
          <w:p w14:paraId="1CC72F3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有效期起始日期</w:t>
            </w:r>
          </w:p>
        </w:tc>
        <w:tc>
          <w:tcPr>
            <w:tcW w:w="2496" w:type="dxa"/>
            <w:shd w:val="clear" w:color="000000" w:fill="FFFFFF"/>
            <w:noWrap w:val="0"/>
            <w:vAlign w:val="center"/>
          </w:tcPr>
          <w:p w14:paraId="3400BA2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有效期终止日期</w:t>
            </w:r>
          </w:p>
        </w:tc>
      </w:tr>
      <w:tr w14:paraId="1DC64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403" w:type="dxa"/>
            <w:shd w:val="clear" w:color="000000" w:fill="FFFFFF"/>
            <w:noWrap w:val="0"/>
            <w:vAlign w:val="center"/>
          </w:tcPr>
          <w:p w14:paraId="0D08D00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808" w:type="dxa"/>
            <w:shd w:val="clear" w:color="000000" w:fill="FFFFFF"/>
            <w:noWrap w:val="0"/>
            <w:vAlign w:val="center"/>
          </w:tcPr>
          <w:p w14:paraId="14B50CA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808" w:type="dxa"/>
            <w:shd w:val="clear" w:color="000000" w:fill="FFFFFF"/>
            <w:noWrap w:val="0"/>
            <w:vAlign w:val="center"/>
          </w:tcPr>
          <w:p w14:paraId="264A9E4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2496" w:type="dxa"/>
            <w:shd w:val="clear" w:color="000000" w:fill="FFFFFF"/>
            <w:noWrap w:val="0"/>
            <w:vAlign w:val="center"/>
          </w:tcPr>
          <w:p w14:paraId="58A525A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r>
      <w:tr w14:paraId="7E04F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403" w:type="dxa"/>
            <w:shd w:val="clear" w:color="000000" w:fill="FFFFFF"/>
            <w:noWrap w:val="0"/>
            <w:vAlign w:val="center"/>
          </w:tcPr>
          <w:p w14:paraId="21E129E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808" w:type="dxa"/>
            <w:shd w:val="clear" w:color="000000" w:fill="FFFFFF"/>
            <w:noWrap w:val="0"/>
            <w:vAlign w:val="center"/>
          </w:tcPr>
          <w:p w14:paraId="6944DD2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808" w:type="dxa"/>
            <w:shd w:val="clear" w:color="000000" w:fill="FFFFFF"/>
            <w:noWrap w:val="0"/>
            <w:vAlign w:val="center"/>
          </w:tcPr>
          <w:p w14:paraId="5C75B87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2496" w:type="dxa"/>
            <w:shd w:val="clear" w:color="000000" w:fill="FFFFFF"/>
            <w:noWrap w:val="0"/>
            <w:vAlign w:val="center"/>
          </w:tcPr>
          <w:p w14:paraId="13CBE9E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r>
      <w:tr w14:paraId="01D18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403" w:type="dxa"/>
            <w:shd w:val="clear" w:color="000000" w:fill="FFFFFF"/>
            <w:noWrap w:val="0"/>
            <w:vAlign w:val="center"/>
          </w:tcPr>
          <w:p w14:paraId="75B7264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808" w:type="dxa"/>
            <w:shd w:val="clear" w:color="000000" w:fill="FFFFFF"/>
            <w:noWrap w:val="0"/>
            <w:vAlign w:val="center"/>
          </w:tcPr>
          <w:p w14:paraId="178AE8A4">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808" w:type="dxa"/>
            <w:shd w:val="clear" w:color="000000" w:fill="FFFFFF"/>
            <w:noWrap w:val="0"/>
            <w:vAlign w:val="center"/>
          </w:tcPr>
          <w:p w14:paraId="3CBBB14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2496" w:type="dxa"/>
            <w:shd w:val="clear" w:color="000000" w:fill="FFFFFF"/>
            <w:noWrap w:val="0"/>
            <w:vAlign w:val="center"/>
          </w:tcPr>
          <w:p w14:paraId="3509849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r>
    </w:tbl>
    <w:p w14:paraId="571E804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5.7企业社会公益活动情况（近3年）</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8"/>
        <w:gridCol w:w="3948"/>
        <w:gridCol w:w="3139"/>
      </w:tblGrid>
      <w:tr w14:paraId="5F07B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438" w:type="dxa"/>
            <w:shd w:val="clear" w:color="000000" w:fill="FFFFFF"/>
            <w:noWrap w:val="0"/>
            <w:vAlign w:val="center"/>
          </w:tcPr>
          <w:p w14:paraId="13683DF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社会公益活动名称</w:t>
            </w:r>
          </w:p>
        </w:tc>
        <w:tc>
          <w:tcPr>
            <w:tcW w:w="3948" w:type="dxa"/>
            <w:shd w:val="clear" w:color="000000" w:fill="FFFFFF"/>
            <w:noWrap w:val="0"/>
            <w:vAlign w:val="center"/>
          </w:tcPr>
          <w:p w14:paraId="0E210B2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日期</w:t>
            </w:r>
          </w:p>
        </w:tc>
        <w:tc>
          <w:tcPr>
            <w:tcW w:w="3139" w:type="dxa"/>
            <w:shd w:val="clear" w:color="000000" w:fill="FFFFFF"/>
            <w:noWrap w:val="0"/>
            <w:vAlign w:val="center"/>
          </w:tcPr>
          <w:p w14:paraId="712F9C6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价值总额（万元）</w:t>
            </w:r>
          </w:p>
        </w:tc>
      </w:tr>
      <w:tr w14:paraId="62F12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438" w:type="dxa"/>
            <w:shd w:val="clear" w:color="000000" w:fill="FFFFFF"/>
            <w:noWrap w:val="0"/>
            <w:vAlign w:val="center"/>
          </w:tcPr>
          <w:p w14:paraId="47CBE27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3948" w:type="dxa"/>
            <w:shd w:val="clear" w:color="000000" w:fill="FFFFFF"/>
            <w:noWrap w:val="0"/>
            <w:vAlign w:val="center"/>
          </w:tcPr>
          <w:p w14:paraId="60364B2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3139" w:type="dxa"/>
            <w:shd w:val="clear" w:color="000000" w:fill="FFFFFF"/>
            <w:noWrap w:val="0"/>
            <w:vAlign w:val="center"/>
          </w:tcPr>
          <w:p w14:paraId="419CF40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r>
      <w:tr w14:paraId="3F087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438" w:type="dxa"/>
            <w:shd w:val="clear" w:color="000000" w:fill="FFFFFF"/>
            <w:noWrap w:val="0"/>
            <w:vAlign w:val="center"/>
          </w:tcPr>
          <w:p w14:paraId="42171AA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3948" w:type="dxa"/>
            <w:shd w:val="clear" w:color="000000" w:fill="FFFFFF"/>
            <w:noWrap w:val="0"/>
            <w:vAlign w:val="center"/>
          </w:tcPr>
          <w:p w14:paraId="3F113EE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3139" w:type="dxa"/>
            <w:shd w:val="clear" w:color="000000" w:fill="FFFFFF"/>
            <w:noWrap w:val="0"/>
            <w:vAlign w:val="center"/>
          </w:tcPr>
          <w:p w14:paraId="214F8A8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r>
      <w:tr w14:paraId="3F5A3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438" w:type="dxa"/>
            <w:shd w:val="clear" w:color="000000" w:fill="FFFFFF"/>
            <w:noWrap w:val="0"/>
            <w:vAlign w:val="center"/>
          </w:tcPr>
          <w:p w14:paraId="22E1A4F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3948" w:type="dxa"/>
            <w:shd w:val="clear" w:color="000000" w:fill="FFFFFF"/>
            <w:noWrap w:val="0"/>
            <w:vAlign w:val="center"/>
          </w:tcPr>
          <w:p w14:paraId="4FF8B48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3139" w:type="dxa"/>
            <w:shd w:val="clear" w:color="000000" w:fill="FFFFFF"/>
            <w:noWrap w:val="0"/>
            <w:vAlign w:val="center"/>
          </w:tcPr>
          <w:p w14:paraId="7FD34BC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r>
    </w:tbl>
    <w:p w14:paraId="6B2BB97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433" w:firstLineChars="196"/>
        <w:jc w:val="left"/>
        <w:textAlignment w:val="auto"/>
        <w:rPr>
          <w:rFonts w:ascii="宋体" w:hAnsi="宋体" w:cs="宋体"/>
          <w:b/>
          <w:bCs/>
          <w:color w:val="000000"/>
          <w:kern w:val="0"/>
          <w:sz w:val="22"/>
          <w:szCs w:val="24"/>
        </w:rPr>
      </w:pPr>
      <w:r>
        <w:rPr>
          <w:rFonts w:hint="eastAsia" w:ascii="宋体" w:hAnsi="宋体" w:cs="宋体"/>
          <w:b/>
          <w:bCs/>
          <w:color w:val="000000"/>
          <w:kern w:val="0"/>
          <w:sz w:val="22"/>
          <w:szCs w:val="24"/>
        </w:rPr>
        <w:t>说明：社会公益活动形式包括：爱心募捐（募捐钱、物）、爱心探访、走进困难群体、体育赞助、文化赞助、教育赞助、福利慈善等公益活动。</w:t>
      </w:r>
    </w:p>
    <w:p w14:paraId="39F76E61">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560" w:firstLineChars="200"/>
        <w:jc w:val="left"/>
        <w:textAlignment w:val="auto"/>
        <w:rPr>
          <w:rFonts w:hint="eastAsia" w:ascii="黑体" w:hAnsi="黑体" w:eastAsia="黑体" w:cs="黑体"/>
          <w:bCs/>
          <w:snapToGrid w:val="0"/>
          <w:kern w:val="0"/>
          <w:sz w:val="28"/>
          <w:szCs w:val="28"/>
          <w:lang w:val="en-US" w:eastAsia="zh-CN"/>
        </w:rPr>
      </w:pPr>
      <w:r>
        <w:rPr>
          <w:rFonts w:hint="eastAsia" w:ascii="黑体" w:hAnsi="黑体" w:eastAsia="黑体" w:cs="黑体"/>
          <w:bCs/>
          <w:snapToGrid w:val="0"/>
          <w:kern w:val="0"/>
          <w:sz w:val="28"/>
          <w:szCs w:val="28"/>
          <w:lang w:val="en-US" w:eastAsia="zh-CN"/>
        </w:rPr>
        <w:t>5.8投诉信息（近3年）</w:t>
      </w:r>
    </w:p>
    <w:tbl>
      <w:tblPr>
        <w:tblStyle w:val="12"/>
        <w:tblW w:w="51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1"/>
        <w:gridCol w:w="1459"/>
        <w:gridCol w:w="1812"/>
        <w:gridCol w:w="1974"/>
        <w:gridCol w:w="1948"/>
      </w:tblGrid>
      <w:tr w14:paraId="1D241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27" w:type="pct"/>
            <w:shd w:val="clear" w:color="000000" w:fill="FFFFFF"/>
            <w:noWrap w:val="0"/>
            <w:vAlign w:val="center"/>
          </w:tcPr>
          <w:p w14:paraId="76F11BA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处理机构名称</w:t>
            </w:r>
          </w:p>
        </w:tc>
        <w:tc>
          <w:tcPr>
            <w:tcW w:w="765" w:type="pct"/>
            <w:shd w:val="clear" w:color="000000" w:fill="FFFFFF"/>
            <w:noWrap w:val="0"/>
            <w:vAlign w:val="center"/>
          </w:tcPr>
          <w:p w14:paraId="2B9BF66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发文号</w:t>
            </w:r>
          </w:p>
        </w:tc>
        <w:tc>
          <w:tcPr>
            <w:tcW w:w="950" w:type="pct"/>
            <w:shd w:val="clear" w:color="000000" w:fill="FFFFFF"/>
            <w:noWrap w:val="0"/>
            <w:vAlign w:val="center"/>
          </w:tcPr>
          <w:p w14:paraId="47D1E1D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r>
              <w:rPr>
                <w:rFonts w:hint="eastAsia" w:ascii="宋体" w:hAnsi="宋体" w:cs="宋体"/>
                <w:kern w:val="0"/>
                <w:sz w:val="22"/>
                <w:szCs w:val="18"/>
              </w:rPr>
              <w:t>处理决定概述</w:t>
            </w:r>
          </w:p>
        </w:tc>
        <w:tc>
          <w:tcPr>
            <w:tcW w:w="1035" w:type="pct"/>
            <w:shd w:val="clear" w:color="000000" w:fill="FFFFFF"/>
            <w:noWrap w:val="0"/>
            <w:vAlign w:val="center"/>
          </w:tcPr>
          <w:p w14:paraId="1E09D68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r>
              <w:rPr>
                <w:rFonts w:hint="eastAsia" w:ascii="宋体" w:hAnsi="宋体" w:cs="宋体"/>
                <w:kern w:val="0"/>
                <w:sz w:val="22"/>
                <w:szCs w:val="18"/>
              </w:rPr>
              <w:t>公布时间</w:t>
            </w:r>
          </w:p>
        </w:tc>
        <w:tc>
          <w:tcPr>
            <w:tcW w:w="1021" w:type="pct"/>
            <w:shd w:val="clear" w:color="000000" w:fill="FFFFFF"/>
            <w:noWrap w:val="0"/>
            <w:vAlign w:val="center"/>
          </w:tcPr>
          <w:p w14:paraId="6059694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r>
              <w:rPr>
                <w:rFonts w:hint="eastAsia" w:ascii="宋体" w:hAnsi="宋体" w:cs="宋体"/>
                <w:kern w:val="0"/>
                <w:sz w:val="22"/>
                <w:szCs w:val="18"/>
              </w:rPr>
              <w:t>投诉</w:t>
            </w:r>
            <w:r>
              <w:rPr>
                <w:rFonts w:ascii="宋体" w:hAnsi="宋体" w:cs="宋体"/>
                <w:kern w:val="0"/>
                <w:sz w:val="22"/>
                <w:szCs w:val="18"/>
              </w:rPr>
              <w:t>处理</w:t>
            </w:r>
            <w:r>
              <w:rPr>
                <w:rFonts w:hint="eastAsia" w:ascii="宋体" w:hAnsi="宋体" w:cs="宋体"/>
                <w:kern w:val="0"/>
                <w:sz w:val="22"/>
                <w:szCs w:val="18"/>
              </w:rPr>
              <w:t>结果</w:t>
            </w:r>
          </w:p>
        </w:tc>
      </w:tr>
      <w:tr w14:paraId="76406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27" w:type="pct"/>
            <w:shd w:val="clear" w:color="000000" w:fill="FFFFFF"/>
            <w:noWrap w:val="0"/>
            <w:vAlign w:val="center"/>
          </w:tcPr>
          <w:p w14:paraId="10CA499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765" w:type="pct"/>
            <w:shd w:val="clear" w:color="000000" w:fill="FFFFFF"/>
            <w:noWrap w:val="0"/>
            <w:vAlign w:val="center"/>
          </w:tcPr>
          <w:p w14:paraId="1434F64B">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950" w:type="pct"/>
            <w:shd w:val="clear" w:color="000000" w:fill="FFFFFF"/>
            <w:noWrap w:val="0"/>
            <w:vAlign w:val="center"/>
          </w:tcPr>
          <w:p w14:paraId="0503E19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035" w:type="pct"/>
            <w:shd w:val="clear" w:color="000000" w:fill="FFFFFF"/>
            <w:noWrap w:val="0"/>
            <w:vAlign w:val="center"/>
          </w:tcPr>
          <w:p w14:paraId="78482119">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021" w:type="pct"/>
            <w:shd w:val="clear" w:color="000000" w:fill="FFFFFF"/>
            <w:noWrap w:val="0"/>
            <w:vAlign w:val="center"/>
          </w:tcPr>
          <w:p w14:paraId="2BC9BF30">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r>
      <w:tr w14:paraId="6606D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27" w:type="pct"/>
            <w:shd w:val="clear" w:color="000000" w:fill="FFFFFF"/>
            <w:noWrap w:val="0"/>
            <w:vAlign w:val="center"/>
          </w:tcPr>
          <w:p w14:paraId="656FDC9A">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765" w:type="pct"/>
            <w:shd w:val="clear" w:color="000000" w:fill="FFFFFF"/>
            <w:noWrap w:val="0"/>
            <w:vAlign w:val="center"/>
          </w:tcPr>
          <w:p w14:paraId="412377D2">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950" w:type="pct"/>
            <w:shd w:val="clear" w:color="000000" w:fill="FFFFFF"/>
            <w:noWrap w:val="0"/>
            <w:vAlign w:val="center"/>
          </w:tcPr>
          <w:p w14:paraId="385C3C6F">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035" w:type="pct"/>
            <w:shd w:val="clear" w:color="000000" w:fill="FFFFFF"/>
            <w:noWrap w:val="0"/>
            <w:vAlign w:val="center"/>
          </w:tcPr>
          <w:p w14:paraId="20A93C26">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021" w:type="pct"/>
            <w:shd w:val="clear" w:color="000000" w:fill="FFFFFF"/>
            <w:noWrap w:val="0"/>
            <w:vAlign w:val="center"/>
          </w:tcPr>
          <w:p w14:paraId="6EA57953">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r>
      <w:tr w14:paraId="08A50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27" w:type="pct"/>
            <w:shd w:val="clear" w:color="000000" w:fill="FFFFFF"/>
            <w:noWrap w:val="0"/>
            <w:vAlign w:val="center"/>
          </w:tcPr>
          <w:p w14:paraId="44AED51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765" w:type="pct"/>
            <w:shd w:val="clear" w:color="000000" w:fill="FFFFFF"/>
            <w:noWrap w:val="0"/>
            <w:vAlign w:val="center"/>
          </w:tcPr>
          <w:p w14:paraId="74CA364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950" w:type="pct"/>
            <w:shd w:val="clear" w:color="000000" w:fill="FFFFFF"/>
            <w:noWrap w:val="0"/>
            <w:vAlign w:val="center"/>
          </w:tcPr>
          <w:p w14:paraId="29CBE4D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035" w:type="pct"/>
            <w:shd w:val="clear" w:color="000000" w:fill="FFFFFF"/>
            <w:noWrap w:val="0"/>
            <w:vAlign w:val="center"/>
          </w:tcPr>
          <w:p w14:paraId="0F5BCF27">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021" w:type="pct"/>
            <w:shd w:val="clear" w:color="000000" w:fill="FFFFFF"/>
            <w:noWrap w:val="0"/>
            <w:vAlign w:val="center"/>
          </w:tcPr>
          <w:p w14:paraId="0EF6878E">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r>
      <w:tr w14:paraId="7A3E6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27" w:type="pct"/>
            <w:shd w:val="clear" w:color="000000" w:fill="FFFFFF"/>
            <w:noWrap w:val="0"/>
            <w:vAlign w:val="center"/>
          </w:tcPr>
          <w:p w14:paraId="25DB97F5">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765" w:type="pct"/>
            <w:shd w:val="clear" w:color="000000" w:fill="FFFFFF"/>
            <w:noWrap w:val="0"/>
            <w:vAlign w:val="center"/>
          </w:tcPr>
          <w:p w14:paraId="3554063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ascii="宋体" w:hAnsi="宋体" w:cs="宋体"/>
                <w:kern w:val="0"/>
                <w:sz w:val="22"/>
                <w:szCs w:val="18"/>
              </w:rPr>
            </w:pPr>
          </w:p>
        </w:tc>
        <w:tc>
          <w:tcPr>
            <w:tcW w:w="950" w:type="pct"/>
            <w:shd w:val="clear" w:color="000000" w:fill="FFFFFF"/>
            <w:noWrap w:val="0"/>
            <w:vAlign w:val="center"/>
          </w:tcPr>
          <w:p w14:paraId="36FE62F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035" w:type="pct"/>
            <w:shd w:val="clear" w:color="000000" w:fill="FFFFFF"/>
            <w:noWrap w:val="0"/>
            <w:vAlign w:val="center"/>
          </w:tcPr>
          <w:p w14:paraId="4401CC3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c>
          <w:tcPr>
            <w:tcW w:w="1021" w:type="pct"/>
            <w:shd w:val="clear" w:color="000000" w:fill="FFFFFF"/>
            <w:noWrap w:val="0"/>
            <w:vAlign w:val="center"/>
          </w:tcPr>
          <w:p w14:paraId="522C878C">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jc w:val="center"/>
              <w:textAlignment w:val="auto"/>
              <w:rPr>
                <w:rFonts w:hint="eastAsia" w:ascii="宋体" w:hAnsi="宋体" w:cs="宋体"/>
                <w:kern w:val="0"/>
                <w:sz w:val="22"/>
                <w:szCs w:val="18"/>
              </w:rPr>
            </w:pPr>
          </w:p>
        </w:tc>
      </w:tr>
    </w:tbl>
    <w:p w14:paraId="65CFFBE8">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442" w:firstLineChars="200"/>
        <w:textAlignment w:val="auto"/>
      </w:pPr>
      <w:r>
        <w:rPr>
          <w:rFonts w:hint="eastAsia" w:ascii="宋体" w:hAnsi="宋体" w:cs="宋体"/>
          <w:b/>
          <w:bCs/>
          <w:color w:val="000000"/>
          <w:kern w:val="0"/>
          <w:sz w:val="22"/>
          <w:szCs w:val="24"/>
        </w:rPr>
        <w:t>说明：投诉标准依据为各级司法或行政执法部门出具的投诉处理决定书；</w:t>
      </w:r>
      <w:r>
        <w:rPr>
          <w:rFonts w:hint="eastAsia" w:ascii="宋体" w:hAnsi="宋体" w:cs="宋体"/>
          <w:b/>
          <w:bCs/>
          <w:kern w:val="0"/>
          <w:sz w:val="22"/>
          <w:szCs w:val="24"/>
        </w:rPr>
        <w:t>投诉处理结果请根据实际投诉处理情况填报。</w:t>
      </w:r>
    </w:p>
    <w:p w14:paraId="58C4B92D">
      <w:pPr>
        <w:keepNext w:val="0"/>
        <w:keepLines w:val="0"/>
        <w:pageBreakBefore w:val="0"/>
        <w:widowControl w:val="0"/>
        <w:kinsoku/>
        <w:wordWrap/>
        <w:overflowPunct/>
        <w:topLinePunct w:val="0"/>
        <w:autoSpaceDE/>
        <w:autoSpaceDN/>
        <w:bidi w:val="0"/>
        <w:adjustRightInd w:val="0"/>
        <w:snapToGrid/>
        <w:spacing w:beforeAutospacing="0" w:afterAutospacing="0" w:line="240" w:lineRule="auto"/>
        <w:ind w:firstLine="433" w:firstLineChars="196"/>
        <w:jc w:val="left"/>
        <w:textAlignment w:val="auto"/>
        <w:rPr>
          <w:rFonts w:hint="default" w:ascii="宋体" w:hAnsi="宋体" w:cs="宋体"/>
          <w:b/>
          <w:bCs/>
          <w:color w:val="000000"/>
          <w:kern w:val="0"/>
          <w:sz w:val="22"/>
          <w:szCs w:val="24"/>
          <w:lang w:val="en-US" w:eastAsia="zh-CN"/>
        </w:rPr>
      </w:pPr>
    </w:p>
    <w:sectPr>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51740D1-B93A-4D1D-8D21-7E96968D724A}"/>
  </w:font>
  <w:font w:name="黑体">
    <w:panose1 w:val="02010600030101010101"/>
    <w:charset w:val="86"/>
    <w:family w:val="auto"/>
    <w:pitch w:val="default"/>
    <w:sig w:usb0="800002BF" w:usb1="38CF7CFA" w:usb2="00000016" w:usb3="00000000" w:csb0="00040001" w:csb1="00000000"/>
    <w:embedRegular r:id="rId2" w:fontKey="{1B38DB7A-BD0F-4A66-9C99-1A28802F331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29515822-E092-441C-97F2-F8D72CFAD8A4}"/>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embedRegular r:id="rId4" w:fontKey="{F65AEC85-F5DF-4E6C-92A9-D0F226E376A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F5754">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99D8A8">
                          <w:pPr>
                            <w:pStyle w:val="7"/>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A99D8A8">
                    <w:pPr>
                      <w:pStyle w:val="7"/>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7E2"/>
    <w:rsid w:val="000229B1"/>
    <w:rsid w:val="00040370"/>
    <w:rsid w:val="00083585"/>
    <w:rsid w:val="000D70F5"/>
    <w:rsid w:val="0012741C"/>
    <w:rsid w:val="00151519"/>
    <w:rsid w:val="0017343A"/>
    <w:rsid w:val="00195864"/>
    <w:rsid w:val="001A3FF2"/>
    <w:rsid w:val="001B62BC"/>
    <w:rsid w:val="001B67E2"/>
    <w:rsid w:val="002113D6"/>
    <w:rsid w:val="002756F3"/>
    <w:rsid w:val="00284307"/>
    <w:rsid w:val="002A27CF"/>
    <w:rsid w:val="002D4E57"/>
    <w:rsid w:val="002E70F7"/>
    <w:rsid w:val="002F5755"/>
    <w:rsid w:val="003243C9"/>
    <w:rsid w:val="00327471"/>
    <w:rsid w:val="00387066"/>
    <w:rsid w:val="004352F4"/>
    <w:rsid w:val="005032B3"/>
    <w:rsid w:val="00560127"/>
    <w:rsid w:val="00573AB8"/>
    <w:rsid w:val="00580677"/>
    <w:rsid w:val="005C6F0A"/>
    <w:rsid w:val="005E35AF"/>
    <w:rsid w:val="00624748"/>
    <w:rsid w:val="006266C5"/>
    <w:rsid w:val="00634C5F"/>
    <w:rsid w:val="006371E5"/>
    <w:rsid w:val="00727BD7"/>
    <w:rsid w:val="00757564"/>
    <w:rsid w:val="007812CB"/>
    <w:rsid w:val="007A2495"/>
    <w:rsid w:val="007D368A"/>
    <w:rsid w:val="00804ECD"/>
    <w:rsid w:val="00810541"/>
    <w:rsid w:val="008241B6"/>
    <w:rsid w:val="00873ABD"/>
    <w:rsid w:val="00886D00"/>
    <w:rsid w:val="008961CB"/>
    <w:rsid w:val="008C5BE0"/>
    <w:rsid w:val="008D1C17"/>
    <w:rsid w:val="0090137F"/>
    <w:rsid w:val="0090727C"/>
    <w:rsid w:val="00925B29"/>
    <w:rsid w:val="009956FF"/>
    <w:rsid w:val="009C100D"/>
    <w:rsid w:val="00A91F04"/>
    <w:rsid w:val="00B147EB"/>
    <w:rsid w:val="00B3199F"/>
    <w:rsid w:val="00B376CE"/>
    <w:rsid w:val="00B578EA"/>
    <w:rsid w:val="00B9799F"/>
    <w:rsid w:val="00C35430"/>
    <w:rsid w:val="00C5164F"/>
    <w:rsid w:val="00C66DB8"/>
    <w:rsid w:val="00CD6382"/>
    <w:rsid w:val="00CF68AF"/>
    <w:rsid w:val="00D13552"/>
    <w:rsid w:val="00D1600B"/>
    <w:rsid w:val="00DC015A"/>
    <w:rsid w:val="00DD0BF7"/>
    <w:rsid w:val="00F67F99"/>
    <w:rsid w:val="00FB4CCF"/>
    <w:rsid w:val="016873AF"/>
    <w:rsid w:val="03E87A6A"/>
    <w:rsid w:val="08C23B9D"/>
    <w:rsid w:val="0B5A6D48"/>
    <w:rsid w:val="0C645306"/>
    <w:rsid w:val="0C801DA5"/>
    <w:rsid w:val="0D314E4D"/>
    <w:rsid w:val="13A448A4"/>
    <w:rsid w:val="156E57AA"/>
    <w:rsid w:val="157955E3"/>
    <w:rsid w:val="16A01C48"/>
    <w:rsid w:val="170E6943"/>
    <w:rsid w:val="173705C6"/>
    <w:rsid w:val="18534811"/>
    <w:rsid w:val="1A2E1092"/>
    <w:rsid w:val="1C7D37E2"/>
    <w:rsid w:val="1CF7709A"/>
    <w:rsid w:val="1F9B0C0F"/>
    <w:rsid w:val="26BD437F"/>
    <w:rsid w:val="26F26DCA"/>
    <w:rsid w:val="270C7748"/>
    <w:rsid w:val="28A644E9"/>
    <w:rsid w:val="2ADD3A5F"/>
    <w:rsid w:val="2EEF770D"/>
    <w:rsid w:val="2F405A55"/>
    <w:rsid w:val="31CB65F7"/>
    <w:rsid w:val="31FA737A"/>
    <w:rsid w:val="33930697"/>
    <w:rsid w:val="350359BE"/>
    <w:rsid w:val="378C0904"/>
    <w:rsid w:val="384E0C00"/>
    <w:rsid w:val="38A66DD9"/>
    <w:rsid w:val="405964FF"/>
    <w:rsid w:val="42DD7051"/>
    <w:rsid w:val="43737B28"/>
    <w:rsid w:val="48B34628"/>
    <w:rsid w:val="490E4704"/>
    <w:rsid w:val="49FC22A0"/>
    <w:rsid w:val="4D662315"/>
    <w:rsid w:val="4F595B48"/>
    <w:rsid w:val="538C43AD"/>
    <w:rsid w:val="59533A85"/>
    <w:rsid w:val="59EA1F64"/>
    <w:rsid w:val="5E19607F"/>
    <w:rsid w:val="5E8D6284"/>
    <w:rsid w:val="5F00219A"/>
    <w:rsid w:val="5F0168F1"/>
    <w:rsid w:val="61C847F3"/>
    <w:rsid w:val="63D27965"/>
    <w:rsid w:val="651F1AB1"/>
    <w:rsid w:val="65D54D5F"/>
    <w:rsid w:val="6CF82925"/>
    <w:rsid w:val="79B30E5D"/>
    <w:rsid w:val="79BC3DD6"/>
    <w:rsid w:val="7B8E74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等线 Light" w:hAnsi="等线 Light" w:eastAsia="等线 Light" w:cs="Times New Roman"/>
      <w:b/>
      <w:bCs/>
      <w:sz w:val="32"/>
      <w:szCs w:val="32"/>
    </w:rPr>
  </w:style>
  <w:style w:type="paragraph" w:styleId="4">
    <w:name w:val="heading 3"/>
    <w:basedOn w:val="1"/>
    <w:next w:val="1"/>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toc 3"/>
    <w:basedOn w:val="1"/>
    <w:next w:val="1"/>
    <w:unhideWhenUsed/>
    <w:qFormat/>
    <w:uiPriority w:val="39"/>
    <w:pPr>
      <w:ind w:left="840" w:leftChars="400"/>
    </w:pPr>
  </w:style>
  <w:style w:type="paragraph" w:styleId="7">
    <w:name w:val="footer"/>
    <w:basedOn w:val="1"/>
    <w:link w:val="1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9">
    <w:name w:val="toc 1"/>
    <w:basedOn w:val="1"/>
    <w:next w:val="1"/>
    <w:unhideWhenUsed/>
    <w:qFormat/>
    <w:uiPriority w:val="39"/>
  </w:style>
  <w:style w:type="paragraph" w:styleId="10">
    <w:name w:val="toc 2"/>
    <w:basedOn w:val="1"/>
    <w:next w:val="1"/>
    <w:unhideWhenUsed/>
    <w:qFormat/>
    <w:uiPriority w:val="39"/>
    <w:pPr>
      <w:ind w:left="420" w:leftChars="200"/>
    </w:pPr>
  </w:style>
  <w:style w:type="paragraph" w:styleId="11">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rPr>
  </w:style>
  <w:style w:type="character" w:styleId="16">
    <w:name w:val="Hyperlink"/>
    <w:unhideWhenUsed/>
    <w:qFormat/>
    <w:uiPriority w:val="99"/>
    <w:rPr>
      <w:color w:val="0563C1"/>
      <w:u w:val="single"/>
    </w:rPr>
  </w:style>
  <w:style w:type="character" w:customStyle="1" w:styleId="17">
    <w:name w:val="页眉 Char"/>
    <w:basedOn w:val="14"/>
    <w:link w:val="8"/>
    <w:qFormat/>
    <w:uiPriority w:val="99"/>
    <w:rPr>
      <w:sz w:val="18"/>
      <w:szCs w:val="18"/>
    </w:rPr>
  </w:style>
  <w:style w:type="character" w:customStyle="1" w:styleId="18">
    <w:name w:val="页脚 Char"/>
    <w:basedOn w:val="14"/>
    <w:link w:val="7"/>
    <w:qFormat/>
    <w:uiPriority w:val="99"/>
    <w:rPr>
      <w:sz w:val="18"/>
      <w:szCs w:val="18"/>
    </w:rPr>
  </w:style>
  <w:style w:type="paragraph" w:customStyle="1" w:styleId="19">
    <w:name w:val="_Style 5"/>
    <w:basedOn w:val="2"/>
    <w:next w:val="1"/>
    <w:qFormat/>
    <w:uiPriority w:val="39"/>
    <w:pPr>
      <w:widowControl/>
      <w:spacing w:before="240" w:after="0" w:line="259" w:lineRule="auto"/>
      <w:jc w:val="left"/>
      <w:outlineLvl w:val="9"/>
    </w:pPr>
    <w:rPr>
      <w:rFonts w:ascii="Calibri Light" w:hAnsi="Calibri Light" w:eastAsia="宋体" w:cs="Times New Roman"/>
      <w:b w:val="0"/>
      <w:bCs w:val="0"/>
      <w:color w:val="2E74B5"/>
      <w:kern w:val="0"/>
      <w:sz w:val="32"/>
      <w:szCs w:val="32"/>
    </w:rPr>
  </w:style>
  <w:style w:type="paragraph" w:styleId="20">
    <w:name w:val="List Paragraph"/>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56b7ce3a-7483-48de-8d70-a151d6c6ed8a</errorID>
      <errorWord>,</errorWord>
      <group>L1_Format</group>
      <groupName>格式问题</groupName>
      <ability>L2_HalfPunc</ability>
      <abilityName>全半角检查</abilityName>
      <candidateList>
        <item>，</item>
      </candidateList>
      <explain>文本全半角错误。</explain>
      <paraID>4D83B190</paraID>
      <start>20</start>
      <end>21</end>
      <status>unmodified</status>
      <modifiedWord/>
      <trackRevisions>false</trackRevisions>
    </reviewItem>
    <reviewItem>
      <errorID>7eb96401-7d8b-47c7-9001-7bff6f7f77b7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755C438C</paraID>
      <start>0</start>
      <end>2</end>
      <status>unmodified</status>
      <modifiedWord/>
      <trackRevisions>false</trackRevisions>
    </reviewItem>
    <reviewItem>
      <errorID>c20a204b-914a-4dc8-8edc-c5bb80ec5325</errorID>
      <errorWord>(</errorWord>
      <group>L1_Format</group>
      <groupName>格式问题</groupName>
      <ability>L2_HalfPunc</ability>
      <abilityName>全半角检查</abilityName>
      <candidateList>
        <item>（</item>
      </candidateList>
      <explain>文本全半角错误。</explain>
      <paraID>755C438C</paraID>
      <start>94</start>
      <end>95</end>
      <status>unmodified</status>
      <modifiedWord/>
      <trackRevisions>false</trackRevisions>
    </reviewItem>
    <reviewItem>
      <errorID>275c4ff2-8ebe-4ad2-9122-df00babfed67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3A8A1CF3</paraID>
      <start>0</start>
      <end>2</end>
      <status>unmodified</status>
      <modifiedWord/>
      <trackRevisions>false</trackRevisions>
    </reviewItem>
    <reviewItem>
      <errorID>36462c52-c808-44ca-8657-1b8e1237bafe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2FA560B1</paraID>
      <start>0</start>
      <end>2</end>
      <status>unmodified</status>
      <modifiedWord/>
      <trackRevisions>false</trackRevisions>
    </reviewItem>
    <reviewItem>
      <errorID>555df546-3a24-40f1-83a8-7a05e383f655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14B9A160</paraID>
      <start>0</start>
      <end>2</end>
      <status>unmodified</status>
      <modifiedWord/>
      <trackRevisions>false</trackRevisions>
    </reviewItem>
    <reviewItem>
      <errorID>7407a2ea-3b69-418e-8963-1794df04959e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1ABEE967</paraID>
      <start>0</start>
      <end>2</end>
      <status>unmodified</status>
      <modifiedWord/>
      <trackRevisions>false</trackRevisions>
    </reviewItem>
    <reviewItem>
      <errorID>531c20c2-3226-40a6-860b-6f4914cdbea5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59CA56EC</paraID>
      <start>0</start>
      <end>2</end>
      <status>unmodified</status>
      <modifiedWord/>
      <trackRevisions>false</trackRevisions>
    </reviewItem>
    <reviewItem>
      <errorID>1a4d7786-6dad-4a46-a226-e8889f2b90a3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192D0442</paraID>
      <start>0</start>
      <end>2</end>
      <status>unmodified</status>
      <modifiedWord/>
      <trackRevisions>false</trackRevisions>
    </reviewItem>
    <reviewItem>
      <errorID>4be3bb4f-4093-48c5-a417-b2db9f3b0330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5DB699AC</paraID>
      <start>0</start>
      <end>3</end>
      <status>unmodified</status>
      <modifiedWord/>
      <trackRevisions>false</trackRevisions>
    </reviewItem>
    <reviewItem>
      <errorID>5c8a07bb-ba4b-4cf5-bfe8-0d48358bf3f4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3EA644EC</paraID>
      <start>0</start>
      <end>3</end>
      <status>unmodified</status>
      <modifiedWord/>
      <trackRevisions>false</trackRevisions>
    </reviewItem>
    <reviewItem>
      <errorID>7c2ed4c4-0e81-4ff4-a57a-9ce095810e11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14699799</paraID>
      <start>0</start>
      <end>2</end>
      <status>unmodified</status>
      <modifiedWord/>
      <trackRevisions>false</trackRevisions>
    </reviewItem>
    <reviewItem>
      <errorID>6d3cf778-4f2d-420f-9bef-968220188597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6FD496ED</paraID>
      <start>0</start>
      <end>2</end>
      <status>unmodified</status>
      <modifiedWord/>
      <trackRevisions>false</trackRevisions>
    </reviewItem>
    <reviewItem>
      <errorID>c14e1d58-51b6-489d-9427-6de5f288d63b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E4D41E8</paraID>
      <start>0</start>
      <end>2</end>
      <status>unmodified</status>
      <modifiedWord/>
      <trackRevisions>false</trackRevisions>
    </reviewItem>
    <reviewItem>
      <errorID>ce991cce-e6b8-4c68-a2ea-c99afac723c7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6506AA60</paraID>
      <start>0</start>
      <end>2</end>
      <status>unmodified</status>
      <modifiedWord/>
      <trackRevisions>false</trackRevisions>
    </reviewItem>
    <reviewItem>
      <errorID>03272926-d986-49ad-aa97-5b24f7a0ca4d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5F35E1A7</paraID>
      <start>0</start>
      <end>2</end>
      <status>unmodified</status>
      <modifiedWord/>
      <trackRevisions>false</trackRevisions>
    </reviewItem>
    <reviewItem>
      <errorID>0b3a69cc-e27d-46b4-ada4-d6dc8ddec854</errorID>
      <errorWord>并且</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7AF14681</paraID>
      <start>18</start>
      <end>20</end>
      <status>unmodified</status>
      <modifiedWord/>
      <trackRevisions>false</trackRevisions>
    </reviewItem>
    <reviewItem>
      <errorID>3c067551-514e-4d52-b96b-e7049dd9c915</errorID>
      <errorWord>内容的</errorWord>
      <group>L1_Word</group>
      <groupName>字词问题</groupName>
      <ability>L2_Typo</ability>
      <abilityName>字词错误</abilityName>
      <candidateList>
        <item>内容</item>
      </candidateList>
      <explain>〈名〉事物内部所含的实质或存在的情况：这次谈话的～牵涉的面很广｜这个刊物～丰富。</explain>
      <paraID>42FD1E8A</paraID>
      <start>58</start>
      <end>61</end>
      <status>unmodified</status>
      <modifiedWord/>
      <trackRevisions>false</trackRevisions>
    </reviewItem>
    <reviewItem>
      <errorID>44ce88c6-9fa5-4568-bc43-019743a08db0</errorID>
      <errorWord>和</errorWord>
      <group>L1_Grammar</group>
      <groupName>语法问题</groupName>
      <ability>L2_Order</ability>
      <abilityName>语序不当</abilityName>
      <candidateList>
        <item>证书和</item>
      </candidateList>
      <explain>句子可能没有遵循时空、逻辑顺序，或者介词、关联词等位置不当。</explain>
      <paraID>22719663</paraID>
      <start>13</start>
      <end>14</end>
      <status>unmodified</status>
      <modifiedWord/>
      <trackRevisions>false</trackRevisions>
    </reviewItem>
    <reviewItem>
      <errorID>7bf00772-961b-43e3-973b-f7c2d16e3333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5A7BE58C</paraID>
      <start>0</start>
      <end>3</end>
      <status>unmodified</status>
      <modifiedWord/>
      <trackRevisions>false</trackRevisions>
    </reviewItem>
    <reviewItem>
      <errorID>ea148705-8001-462f-a5b4-8db706f6b233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4FAC1A98</paraID>
      <start>0</start>
      <end>3</end>
      <status>unmodified</status>
      <modifiedWord/>
      <trackRevisions>false</trackRevisions>
    </reviewItem>
    <reviewItem>
      <errorID>4098263e-530c-4c28-a2f7-0e20216b84b2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6C6C50E8</paraID>
      <start>0</start>
      <end>3</end>
      <status>unmodified</status>
      <modifiedWord/>
      <trackRevisions>false</trackRevisions>
    </reviewItem>
    <reviewItem>
      <errorID>453bb45f-719e-4333-8b6d-53951e8e8ffd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400A1C72</paraID>
      <start>0</start>
      <end>3</end>
      <status>unmodified</status>
      <modifiedWord/>
      <trackRevisions>false</trackRevisions>
    </reviewItem>
    <reviewItem>
      <errorID>fafe5dd6-4268-42ca-a6e6-bbe6cad56871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C2C4EBE</paraID>
      <start>0</start>
      <end>3</end>
      <status>unmodified</status>
      <modifiedWord/>
      <trackRevisions>false</trackRevisions>
    </reviewItem>
    <reviewItem>
      <errorID>ba6eaebd-ec56-40cc-8aa1-9ccb395ee949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6225628D</paraID>
      <start>0</start>
      <end>3</end>
      <status>unmodified</status>
      <modifiedWord/>
      <trackRevisions>false</trackRevisions>
    </reviewItem>
    <reviewItem>
      <errorID>0bc782b7-bc50-4035-8f94-55153b96903f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46412F91</paraID>
      <start>0</start>
      <end>3</end>
      <status>unmodified</status>
      <modifiedWord/>
      <trackRevisions>false</trackRevisions>
    </reviewItem>
    <reviewItem>
      <errorID>64f0762f-864a-4669-b123-78650d688c40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7FC6B0DC</paraID>
      <start>0</start>
      <end>3</end>
      <status>unmodified</status>
      <modifiedWord/>
      <trackRevisions>false</trackRevisions>
    </reviewItem>
    <reviewItem>
      <errorID>72c2a8af-0c34-4e03-9574-5fdcbd46ba8d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3C9D0BAE</paraID>
      <start>0</start>
      <end>3</end>
      <status>unmodified</status>
      <modifiedWord/>
      <trackRevisions>false</trackRevisions>
    </reviewItem>
    <reviewItem>
      <errorID>46a75c52-b3e0-4e62-b603-b37cfbdefbbd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179830B</paraID>
      <start>0</start>
      <end>4</end>
      <status>unmodified</status>
      <modifiedWord/>
      <trackRevisions>false</trackRevisions>
    </reviewItem>
    <reviewItem>
      <errorID>9406d79f-53c4-466a-bd1d-c9871189ca71</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6FBCD1B3</paraID>
      <start>0</start>
      <end>4</end>
      <status>unmodified</status>
      <modifiedWord/>
      <trackRevisions>false</trackRevisions>
    </reviewItem>
    <reviewItem>
      <errorID>f8366912-3fbb-4262-b902-30cb5f5806c7</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444DD4CD</paraID>
      <start>0</start>
      <end>4</end>
      <status>unmodified</status>
      <modifiedWord/>
      <trackRevisions>false</trackRevisions>
    </reviewItem>
    <reviewItem>
      <errorID>35770574-0787-47c6-9736-651082183aa4</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6FABDB54</paraID>
      <start>0</start>
      <end>4</end>
      <status>unmodified</status>
      <modifiedWord/>
      <trackRevisions>false</trackRevisions>
    </reviewItem>
    <reviewItem>
      <errorID>bf0f1513-a496-4c02-a541-1e4a63f4253e</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656B3CF8</paraID>
      <start>0</start>
      <end>4</end>
      <status>unmodified</status>
      <modifiedWord/>
      <trackRevisions>false</trackRevisions>
    </reviewItem>
    <reviewItem>
      <errorID>e2466df2-7b35-42f4-88de-13486a728a3d</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18EFB8FC</paraID>
      <start>0</start>
      <end>4</end>
      <status>unmodified</status>
      <modifiedWord/>
      <trackRevisions>false</trackRevisions>
    </reviewItem>
    <reviewItem>
      <errorID>12344f4f-9f6b-4e18-8734-8ba792501c6f</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528DB11E</paraID>
      <start>0</start>
      <end>4</end>
      <status>unmodified</status>
      <modifiedWord/>
      <trackRevisions>false</trackRevisions>
    </reviewItem>
    <reviewItem>
      <errorID>b69028ab-acd2-4d9a-874b-55487887e2c2</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5ECD4C4E</paraID>
      <start>3</start>
      <end>11</end>
      <status>modified</status>
      <modifiedWord>银行账号</modifiedWord>
      <trackRevisions>true</trackRevisions>
    </reviewItem>
    <reviewItem>
      <errorID>f85dd648-dbb0-400b-a259-f042b343804b</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267BD8F2</paraID>
      <start>2</start>
      <end>10</end>
      <status>modified</status>
      <modifiedWord>银行账号</modifiedWord>
      <trackRevisions>true</trackRevisions>
    </reviewItem>
    <reviewItem>
      <errorID>896c90c5-47bb-442c-bcef-1e61cced7158</errorID>
      <errorWord>(</errorWord>
      <group>L1_Format</group>
      <groupName>格式问题</groupName>
      <ability>L2_HalfPunc</ability>
      <abilityName>全半角检查</abilityName>
      <candidateList>
        <item>（</item>
      </candidateList>
      <explain>文本全半角错误。</explain>
      <paraID>3D674C2D</paraID>
      <start>9</start>
      <end>10</end>
      <status>unmodified</status>
      <modifiedWord/>
      <trackRevisions>false</trackRevisions>
    </reviewItem>
    <reviewItem>
      <errorID>2bca0d5d-8e19-4edd-a884-a056fd5b5652</errorID>
      <errorWord>)</errorWord>
      <group>L1_Format</group>
      <groupName>格式问题</groupName>
      <ability>L2_HalfPunc</ability>
      <abilityName>全半角检查</abilityName>
      <candidateList>
        <item>）</item>
      </candidateList>
      <explain>文本全半角错误。</explain>
      <paraID>3D674C2D</paraID>
      <start>11</start>
      <end>12</end>
      <status>unmodified</status>
      <modifiedWord/>
      <trackRevisions>false</trackRevisions>
    </reviewItem>
    <reviewItem>
      <errorID>8580caf2-ed52-4b0a-b5ee-c7d47d7f8272</errorID>
      <errorWord>(</errorWord>
      <group>L1_Format</group>
      <groupName>格式问题</groupName>
      <ability>L2_HalfPunc</ability>
      <abilityName>全半角检查</abilityName>
      <candidateList>
        <item>（</item>
      </candidateList>
      <explain>文本全半角错误。</explain>
      <paraID> F9EBE7F</paraID>
      <start>4</start>
      <end>5</end>
      <status>unmodified</status>
      <modifiedWord/>
      <trackRevisions>false</trackRevisions>
    </reviewItem>
    <reviewItem>
      <errorID>6fb13181-7189-49d8-8572-24d61362ae1d</errorID>
      <errorWord>)</errorWord>
      <group>L1_Format</group>
      <groupName>格式问题</groupName>
      <ability>L2_HalfPunc</ability>
      <abilityName>全半角检查</abilityName>
      <candidateList>
        <item>）</item>
      </candidateList>
      <explain>文本全半角错误。</explain>
      <paraID> F9EBE7F</paraID>
      <start>6</start>
      <end>7</end>
      <status>unmodified</status>
      <modifiedWord/>
      <trackRevisions>false</trackRevisions>
    </reviewItem>
    <reviewItem>
      <errorID>37721dc9-0ea8-4f5b-9738-295c75118819</errorID>
      <errorWord>)</errorWord>
      <group>L1_Format</group>
      <groupName>格式问题</groupName>
      <ability>L2_HalfPunc</ability>
      <abilityName>全半角检查</abilityName>
      <candidateList>
        <item>）</item>
      </candidateList>
      <explain>文本全半角错误。</explain>
      <paraID>67F872D7</paraID>
      <start>8</start>
      <end>9</end>
      <status>unmodified</status>
      <modifiedWord/>
      <trackRevisions>false</trackRevisions>
    </reviewItem>
    <reviewItem>
      <errorID>cc933a20-cbb9-4e02-bb9c-6716230e9615</errorID>
      <errorWord>(</errorWord>
      <group>L1_Format</group>
      <groupName>格式问题</groupName>
      <ability>L2_HalfPunc</ability>
      <abilityName>全半角检查</abilityName>
      <candidateList>
        <item>（</item>
      </candidateList>
      <explain>文本全半角错误。</explain>
      <paraID>7023A827</paraID>
      <start>5</start>
      <end>6</end>
      <status>unmodified</status>
      <modifiedWord/>
      <trackRevisions>false</trackRevisions>
    </reviewItem>
    <reviewItem>
      <errorID>75592f1b-d78b-4979-836d-5956141957b7</errorID>
      <errorWord>截止</errorWord>
      <group>L1_Word</group>
      <groupName>字词问题</groupName>
      <ability>L2_Typo</ability>
      <abilityName>字词错误</abilityName>
      <candidateList>
        <item>截至</item>
      </candidateList>
      <explain>存在发音相同字词的误用。</explain>
      <paraID>7796BB0C</paraID>
      <start>23</start>
      <end>25</end>
      <status>unmodified</status>
      <modifiedWord/>
      <trackRevisions>false</trackRevisions>
    </reviewItem>
    <reviewItem>
      <errorID>3e0ff461-c68c-4d8d-bdc9-ca4c28f9de51</errorID>
      <errorWord>)</errorWord>
      <group>L1_Format</group>
      <groupName>格式问题</groupName>
      <ability>L2_HalfPunc</ability>
      <abilityName>全半角检查</abilityName>
      <candidateList>
        <item>）</item>
      </candidateList>
      <explain>文本全半角错误。</explain>
      <paraID> 4799AEB</paraID>
      <start>7</start>
      <end>8</end>
      <status>unmodified</status>
      <modifiedWord/>
      <trackRevisions>false</trackRevisions>
    </reviewItem>
    <reviewItem>
      <errorID>1879abc1-a128-4dad-9119-bde7f4834e9a</errorID>
      <errorWord>(</errorWord>
      <group>L1_Format</group>
      <groupName>格式问题</groupName>
      <ability>L2_HalfPunc</ability>
      <abilityName>全半角检查</abilityName>
      <candidateList>
        <item>（</item>
      </candidateList>
      <explain>文本全半角错误。</explain>
      <paraID>752257E7</paraID>
      <start>3</start>
      <end>4</end>
      <status>unmodified</status>
      <modifiedWord/>
      <trackRevisions>false</trackRevisions>
    </reviewItem>
    <reviewItem>
      <errorID>f6091119-28f9-400d-bb67-7c68a8393ec9</errorID>
      <errorWord>)</errorWord>
      <group>L1_Format</group>
      <groupName>格式问题</groupName>
      <ability>L2_HalfPunc</ability>
      <abilityName>全半角检查</abilityName>
      <candidateList>
        <item>）</item>
      </candidateList>
      <explain>文本全半角错误。</explain>
      <paraID>752257E7</paraID>
      <start>5</start>
      <end>6</end>
      <status>unmodified</status>
      <modifiedWord/>
      <trackRevisions>false</trackRevisions>
    </reviewItem>
    <reviewItem>
      <errorID>c2bb0f25-1e02-48ba-b9bb-13a0a0b328d6</errorID>
      <errorWord>(</errorWord>
      <group>L1_Format</group>
      <groupName>格式问题</groupName>
      <ability>L2_HalfPunc</ability>
      <abilityName>全半角检查</abilityName>
      <candidateList>
        <item>（</item>
      </candidateList>
      <explain>文本全半角错误。</explain>
      <paraID>1A909026</paraID>
      <start>4</start>
      <end>5</end>
      <status>unmodified</status>
      <modifiedWord/>
      <trackRevisions>false</trackRevisions>
    </reviewItem>
    <reviewItem>
      <errorID>a6ca9b39-85fb-474c-829d-bf2fbbfd725f</errorID>
      <errorWord>)</errorWord>
      <group>L1_Format</group>
      <groupName>格式问题</groupName>
      <ability>L2_HalfPunc</ability>
      <abilityName>全半角检查</abilityName>
      <candidateList>
        <item>）</item>
      </candidateList>
      <explain>文本全半角错误。</explain>
      <paraID>1A909026</paraID>
      <start>7</start>
      <end>8</end>
      <status>unmodified</status>
      <modifiedWord/>
      <trackRevisions>false</trackRevisions>
    </reviewItem>
    <reviewItem>
      <errorID>4c878688-0225-45ec-9ad9-cb34090cd111</errorID>
      <errorWord>记录</errorWord>
      <group>L1_Word</group>
      <groupName>字词问题</groupName>
      <ability>L2_Typo</ability>
      <abilityName>字词错误</abilityName>
      <candidateList>
        <item>纪录</item>
      </candidateList>
      <explain>❶〈名〉在一定时期、一定范围以内记载下来的最高成绩：打破～｜创造新的世界～。也作记录。❷同“记录”▲▲▲。</explain>
      <paraID>62E84094</paraID>
      <start>7</start>
      <end>9</end>
      <status>unmodified</status>
      <modifiedWord/>
      <trackRevisions>false</trackRevisions>
    </reviewItem>
    <reviewItem>
      <errorID>571744e0-aa70-44f6-bebe-e962d29fefb0</errorID>
      <errorWord>(</errorWord>
      <group>L1_Format</group>
      <groupName>格式问题</groupName>
      <ability>L2_HalfPunc</ability>
      <abilityName>全半角检查</abilityName>
      <candidateList>
        <item>（</item>
      </candidateList>
      <explain>文本全半角错误。</explain>
      <paraID>5C1F1BE9</paraID>
      <start>4</start>
      <end>5</end>
      <status>unmodified</status>
      <modifiedWord/>
      <trackRevisions>false</trackRevisions>
    </reviewItem>
    <reviewItem>
      <errorID>cfd4f785-698a-4475-b89b-d26580480dad</errorID>
      <errorWord>)</errorWord>
      <group>L1_Format</group>
      <groupName>格式问题</groupName>
      <ability>L2_HalfPunc</ability>
      <abilityName>全半角检查</abilityName>
      <candidateList>
        <item>）</item>
      </candidateList>
      <explain>文本全半角错误。</explain>
      <paraID>5C1F1BE9</paraID>
      <start>7</start>
      <end>8</end>
      <status>unmodified</status>
      <modifiedWord/>
      <trackRevisions>false</trackRevisions>
    </reviewItem>
    <reviewItem>
      <errorID>c869dbfa-76f8-44d6-93a6-1f5155dbba61</errorID>
      <errorWord>截止</errorWord>
      <group>L1_Word</group>
      <groupName>字词问题</groupName>
      <ability>L2_Typo</ability>
      <abilityName>字词错误</abilityName>
      <candidateList>
        <item>截至</item>
      </candidateList>
      <explain>存在发音相同字词的误用。</explain>
      <paraID>4337B0EA</paraID>
      <start>13</start>
      <end>15</end>
      <status>unmodified</status>
      <modifiedWord/>
      <trackRevisions>false</trackRevisions>
    </reviewItem>
    <reviewItem>
      <errorID>90302751-61a5-4e55-a2fd-eabd4c2b5b73</errorID>
      <errorWord>获奖记录</errorWord>
      <group>L1_Word</group>
      <groupName>字词问题</groupName>
      <ability>L2_Alias</ability>
      <abilityName>也作/曾用词</abilityName>
      <candidateList>
        <item>获奖纪录</item>
      </candidateList>
      <explain>词汇[获奖记录]为不规范表述或旧称，其规范书面表述为[获奖纪录]。</explain>
      <paraID>481556E2</paraID>
      <start>6</start>
      <end>10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270d1f-bc58-4c6b-9a5c-d03695b5df32}">
  <ds:schemaRefs/>
</ds:datastoreItem>
</file>

<file path=docProps/app.xml><?xml version="1.0" encoding="utf-8"?>
<Properties xmlns="http://schemas.openxmlformats.org/officeDocument/2006/extended-properties" xmlns:vt="http://schemas.openxmlformats.org/officeDocument/2006/docPropsVTypes">
  <Template>Normal</Template>
  <Pages>15</Pages>
  <Words>4588</Words>
  <Characters>4988</Characters>
  <Lines>15</Lines>
  <Paragraphs>4</Paragraphs>
  <TotalTime>7</TotalTime>
  <ScaleCrop>false</ScaleCrop>
  <LinksUpToDate>false</LinksUpToDate>
  <CharactersWithSpaces>5124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2020-12-10T01:47:00Z</dcterms:created>
  <dc:creator>admin</dc:creator>
  <cp:lastModifiedBy>三三</cp:lastModifiedBy>
  <cp:lastPrinted>2025-04-07T07:41:00Z</cp:lastPrinted>
  <dcterms:modified xsi:type="dcterms:W3CDTF">2026-05-28T06:23:45Z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eyJoZGlkIjoiYzk0M2Q1NzhkYjdmYmM0ZTZiYWJiODNjMTczZjE2YTgiLCJ1c2VySWQiOiI2NjY0ODY2MzAifQ==</vt:lpwstr>
  </property>
  <property fmtid="{D5CDD505-2E9C-101B-9397-08002B2CF9AE}" pid="4" name="ICV">
    <vt:lpwstr>3A4DF115A71A41CB9A680B9942901C12_13</vt:lpwstr>
  </property>
</Properties>
</file>